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F7D47" w14:textId="77777777" w:rsidR="008D55FF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F5DF24" w14:textId="77777777" w:rsidR="008D55FF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7E3375" w14:textId="77777777" w:rsidR="008D55FF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88DF00" w14:textId="77777777" w:rsidR="008D55FF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491E9F" w14:textId="77777777" w:rsidR="008D55FF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288A76" w14:textId="77777777" w:rsidR="008D55FF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549C66" w14:textId="77777777" w:rsidR="008D55FF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00AC20" w14:textId="77777777" w:rsidR="008D55FF" w:rsidRPr="008D55FF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E9A37A" w14:textId="3E4028DD" w:rsidR="00120822" w:rsidRDefault="00120822" w:rsidP="001208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(уточненный)</w:t>
      </w:r>
    </w:p>
    <w:p w14:paraId="59712268" w14:textId="77777777" w:rsidR="008D55FF" w:rsidRPr="00693228" w:rsidRDefault="008D55FF" w:rsidP="00223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228">
        <w:rPr>
          <w:rFonts w:ascii="Times New Roman" w:hAnsi="Times New Roman" w:cs="Times New Roman"/>
          <w:b/>
          <w:sz w:val="28"/>
          <w:szCs w:val="28"/>
        </w:rPr>
        <w:t>О ХОДЕ РЕАЛИЗАЦИИ ГОСУДАРСТВЕННОЙ ПРОГРАММЫ</w:t>
      </w:r>
    </w:p>
    <w:p w14:paraId="6441CFFD" w14:textId="77777777" w:rsidR="008D55FF" w:rsidRPr="00693228" w:rsidRDefault="008D55FF" w:rsidP="002235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228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 «ОБЕСПЕЧЕНИЕ ЖИЛЬЕМ И КОММУНАЛЬНЫМИ УСЛУГАМИ НАСЕЛЕНИЯ КАБАРДИНО-БАЛКАРСКОЙ РЕСПУБЛИКИ»</w:t>
      </w:r>
    </w:p>
    <w:p w14:paraId="4BD4FF71" w14:textId="77777777" w:rsidR="008D55FF" w:rsidRPr="00693228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58666C" w14:textId="77777777" w:rsidR="008D55FF" w:rsidRPr="00693228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5E04F0" w14:textId="77777777" w:rsidR="008D55FF" w:rsidRPr="00693228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0F064E0" w14:textId="77777777" w:rsidR="008D55FF" w:rsidRPr="00693228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5A9840" w14:textId="77777777" w:rsidR="008D55FF" w:rsidRPr="00693228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2498"/>
        <w:gridCol w:w="6289"/>
      </w:tblGrid>
      <w:tr w:rsidR="00D6590D" w:rsidRPr="00693228" w14:paraId="6DADC5FA" w14:textId="77777777" w:rsidTr="008F7EFE">
        <w:tc>
          <w:tcPr>
            <w:tcW w:w="2551" w:type="dxa"/>
          </w:tcPr>
          <w:p w14:paraId="3B8FB5E7" w14:textId="77777777" w:rsidR="00D6590D" w:rsidRPr="00693228" w:rsidRDefault="00D6590D" w:rsidP="004F3535">
            <w:pPr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693228">
              <w:rPr>
                <w:rFonts w:ascii="Times New Roman" w:hAnsi="Times New Roman" w:cs="Times New Roman"/>
                <w:sz w:val="28"/>
                <w:szCs w:val="28"/>
              </w:rPr>
              <w:t>Координатор:</w:t>
            </w:r>
          </w:p>
        </w:tc>
        <w:tc>
          <w:tcPr>
            <w:tcW w:w="6663" w:type="dxa"/>
          </w:tcPr>
          <w:p w14:paraId="4D1A2585" w14:textId="77777777" w:rsidR="00BB26A4" w:rsidRDefault="00D6590D" w:rsidP="00BB26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22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строительства </w:t>
            </w:r>
          </w:p>
          <w:p w14:paraId="6651804C" w14:textId="77777777" w:rsidR="00BB26A4" w:rsidRDefault="00D6590D" w:rsidP="00BB26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2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117BA" w:rsidRPr="006932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76B8" w:rsidRPr="00693228">
              <w:rPr>
                <w:rFonts w:ascii="Times New Roman" w:hAnsi="Times New Roman" w:cs="Times New Roman"/>
                <w:sz w:val="28"/>
                <w:szCs w:val="28"/>
              </w:rPr>
              <w:t xml:space="preserve">жилищно-коммунального </w:t>
            </w:r>
            <w:r w:rsidRPr="00693228">
              <w:rPr>
                <w:rFonts w:ascii="Times New Roman" w:hAnsi="Times New Roman" w:cs="Times New Roman"/>
                <w:sz w:val="28"/>
                <w:szCs w:val="28"/>
              </w:rPr>
              <w:t xml:space="preserve">хозяйства </w:t>
            </w:r>
          </w:p>
          <w:p w14:paraId="13423311" w14:textId="53E3D439" w:rsidR="00D6590D" w:rsidRPr="00693228" w:rsidRDefault="00D6590D" w:rsidP="00BB26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228">
              <w:rPr>
                <w:rFonts w:ascii="Times New Roman" w:hAnsi="Times New Roman" w:cs="Times New Roman"/>
                <w:sz w:val="28"/>
                <w:szCs w:val="28"/>
              </w:rPr>
              <w:t xml:space="preserve">Кабардино-Балкарской Республики </w:t>
            </w:r>
          </w:p>
        </w:tc>
      </w:tr>
      <w:tr w:rsidR="00D6590D" w:rsidRPr="00693228" w14:paraId="2FBDA2E9" w14:textId="77777777" w:rsidTr="008F7EFE">
        <w:tc>
          <w:tcPr>
            <w:tcW w:w="2551" w:type="dxa"/>
          </w:tcPr>
          <w:p w14:paraId="3E90E781" w14:textId="77777777" w:rsidR="00D6590D" w:rsidRPr="00693228" w:rsidRDefault="00D6590D" w:rsidP="004F3535">
            <w:pPr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14:paraId="580E180E" w14:textId="77777777" w:rsidR="00D6590D" w:rsidRPr="00693228" w:rsidRDefault="00D6590D" w:rsidP="00180BF6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590D" w:rsidRPr="00693228" w14:paraId="0EDC3489" w14:textId="77777777" w:rsidTr="008F7EFE">
        <w:tc>
          <w:tcPr>
            <w:tcW w:w="2551" w:type="dxa"/>
          </w:tcPr>
          <w:p w14:paraId="191F859C" w14:textId="77777777" w:rsidR="00D6590D" w:rsidRPr="00693228" w:rsidRDefault="00D6590D" w:rsidP="004F3535">
            <w:pPr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693228">
              <w:rPr>
                <w:rFonts w:ascii="Times New Roman" w:hAnsi="Times New Roman" w:cs="Times New Roman"/>
                <w:sz w:val="28"/>
                <w:szCs w:val="28"/>
              </w:rPr>
              <w:t>Отчетный период:</w:t>
            </w:r>
          </w:p>
        </w:tc>
        <w:tc>
          <w:tcPr>
            <w:tcW w:w="6663" w:type="dxa"/>
          </w:tcPr>
          <w:p w14:paraId="695577A7" w14:textId="5D30A88C" w:rsidR="00D6590D" w:rsidRPr="00693228" w:rsidRDefault="00D022E0" w:rsidP="00724FCA">
            <w:pPr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69322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B7094" w:rsidRPr="006932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483B" w:rsidRPr="006932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590D" w:rsidRPr="0069322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D50ABA" w:rsidRPr="0069322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</w:tr>
    </w:tbl>
    <w:p w14:paraId="30D830B4" w14:textId="77777777" w:rsidR="008D55FF" w:rsidRPr="00693228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D1476C" w14:textId="77777777" w:rsidR="008D55FF" w:rsidRPr="00693228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87C9DF" w14:textId="77777777" w:rsidR="008D55FF" w:rsidRPr="00693228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582045" w14:textId="77777777" w:rsidR="008D55FF" w:rsidRPr="00693228" w:rsidRDefault="008D55FF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CF8794" w14:textId="77777777" w:rsidR="00F95631" w:rsidRPr="00693228" w:rsidRDefault="00F95631" w:rsidP="009D2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0FC1E06" w14:textId="77777777" w:rsidR="008D55FF" w:rsidRPr="00693228" w:rsidRDefault="008D55FF" w:rsidP="009D289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3228">
        <w:rPr>
          <w:rFonts w:ascii="Times New Roman" w:hAnsi="Times New Roman" w:cs="Times New Roman"/>
          <w:sz w:val="28"/>
          <w:szCs w:val="28"/>
        </w:rPr>
        <w:br w:type="page"/>
      </w:r>
    </w:p>
    <w:p w14:paraId="33188726" w14:textId="77777777" w:rsidR="008D55FF" w:rsidRPr="006E10B6" w:rsidRDefault="008D55FF" w:rsidP="00F95013">
      <w:pPr>
        <w:pStyle w:val="a3"/>
        <w:numPr>
          <w:ilvl w:val="0"/>
          <w:numId w:val="3"/>
        </w:numPr>
        <w:outlineLvl w:val="0"/>
        <w:rPr>
          <w:b/>
        </w:rPr>
      </w:pPr>
      <w:bookmarkStart w:id="1" w:name="_Toc1982247"/>
      <w:r w:rsidRPr="006E10B6">
        <w:rPr>
          <w:b/>
        </w:rPr>
        <w:lastRenderedPageBreak/>
        <w:t>Общие сведения о государственной программе</w:t>
      </w:r>
      <w:bookmarkEnd w:id="1"/>
    </w:p>
    <w:p w14:paraId="4F0594C5" w14:textId="633CC180" w:rsidR="008D55FF" w:rsidRPr="006E10B6" w:rsidRDefault="008D55FF" w:rsidP="006E10B6">
      <w:pPr>
        <w:pStyle w:val="a3"/>
        <w:ind w:left="0"/>
        <w:rPr>
          <w:bCs/>
        </w:rPr>
      </w:pPr>
      <w:r w:rsidRPr="006E10B6">
        <w:t xml:space="preserve">Государственная программа </w:t>
      </w:r>
      <w:r w:rsidRPr="006E10B6">
        <w:rPr>
          <w:bCs/>
          <w:color w:val="000000"/>
          <w:spacing w:val="-4"/>
          <w:lang w:eastAsia="ru-RU"/>
        </w:rPr>
        <w:t xml:space="preserve">Кабардино-Балкарской Республики </w:t>
      </w:r>
      <w:r w:rsidR="00D6590D" w:rsidRPr="006E10B6">
        <w:rPr>
          <w:bCs/>
        </w:rPr>
        <w:t>«Обеспечение жильем и коммунальными услугами населения Кабардино-Балкарской Республики»</w:t>
      </w:r>
      <w:r w:rsidRPr="006E10B6">
        <w:rPr>
          <w:bCs/>
          <w:color w:val="000000"/>
          <w:spacing w:val="-4"/>
          <w:lang w:eastAsia="ru-RU"/>
        </w:rPr>
        <w:t xml:space="preserve"> (далее – государственная программа) у</w:t>
      </w:r>
      <w:r w:rsidRPr="006E10B6">
        <w:t xml:space="preserve">тверждена постановлением Правительства </w:t>
      </w:r>
      <w:r w:rsidRPr="006E10B6">
        <w:rPr>
          <w:bCs/>
        </w:rPr>
        <w:t xml:space="preserve">Кабардино-Балкарской Республики </w:t>
      </w:r>
      <w:r w:rsidR="004B3AB7" w:rsidRPr="006E10B6">
        <w:rPr>
          <w:bCs/>
        </w:rPr>
        <w:br/>
      </w:r>
      <w:r w:rsidRPr="006E10B6">
        <w:rPr>
          <w:bCs/>
        </w:rPr>
        <w:t>от</w:t>
      </w:r>
      <w:r w:rsidR="004B3AB7" w:rsidRPr="006E10B6">
        <w:rPr>
          <w:bCs/>
        </w:rPr>
        <w:t xml:space="preserve"> </w:t>
      </w:r>
      <w:r w:rsidR="00D43378" w:rsidRPr="006E10B6">
        <w:rPr>
          <w:bCs/>
        </w:rPr>
        <w:t>17 марта</w:t>
      </w:r>
      <w:r w:rsidR="00D6590D" w:rsidRPr="006E10B6">
        <w:rPr>
          <w:bCs/>
        </w:rPr>
        <w:t xml:space="preserve"> 20</w:t>
      </w:r>
      <w:r w:rsidR="00D43378" w:rsidRPr="006E10B6">
        <w:rPr>
          <w:bCs/>
        </w:rPr>
        <w:t>20</w:t>
      </w:r>
      <w:r w:rsidR="00D6590D" w:rsidRPr="006E10B6">
        <w:rPr>
          <w:bCs/>
        </w:rPr>
        <w:t xml:space="preserve"> г.</w:t>
      </w:r>
      <w:r w:rsidRPr="006E10B6">
        <w:rPr>
          <w:bCs/>
        </w:rPr>
        <w:t xml:space="preserve"> №</w:t>
      </w:r>
      <w:r w:rsidR="00D6590D" w:rsidRPr="006E10B6">
        <w:rPr>
          <w:bCs/>
        </w:rPr>
        <w:t xml:space="preserve"> </w:t>
      </w:r>
      <w:r w:rsidR="00D43378" w:rsidRPr="006E10B6">
        <w:rPr>
          <w:bCs/>
        </w:rPr>
        <w:t>39</w:t>
      </w:r>
      <w:r w:rsidR="00D022E0" w:rsidRPr="006E10B6">
        <w:rPr>
          <w:bCs/>
        </w:rPr>
        <w:t>-</w:t>
      </w:r>
      <w:r w:rsidRPr="006E10B6">
        <w:rPr>
          <w:bCs/>
        </w:rPr>
        <w:t xml:space="preserve">ПП. </w:t>
      </w:r>
    </w:p>
    <w:p w14:paraId="24292CD9" w14:textId="77777777" w:rsidR="008D55FF" w:rsidRPr="006E10B6" w:rsidRDefault="00801AEB" w:rsidP="006E10B6">
      <w:pPr>
        <w:pStyle w:val="a3"/>
        <w:ind w:left="0"/>
        <w:rPr>
          <w:bCs/>
        </w:rPr>
      </w:pPr>
      <w:r w:rsidRPr="006E10B6">
        <w:rPr>
          <w:bCs/>
        </w:rPr>
        <w:t>К</w:t>
      </w:r>
      <w:r w:rsidR="008D55FF" w:rsidRPr="006E10B6">
        <w:rPr>
          <w:bCs/>
        </w:rPr>
        <w:t xml:space="preserve">оординатором государственной программы является Министерство </w:t>
      </w:r>
      <w:r w:rsidR="00D6590D" w:rsidRPr="006E10B6">
        <w:rPr>
          <w:bCs/>
        </w:rPr>
        <w:t xml:space="preserve">строительства и </w:t>
      </w:r>
      <w:r w:rsidRPr="006E10B6">
        <w:rPr>
          <w:bCs/>
        </w:rPr>
        <w:t>жилищно-коммунального</w:t>
      </w:r>
      <w:r w:rsidR="00D6590D" w:rsidRPr="006E10B6">
        <w:rPr>
          <w:bCs/>
        </w:rPr>
        <w:t xml:space="preserve"> хозяйства</w:t>
      </w:r>
      <w:r w:rsidR="008D55FF" w:rsidRPr="006E10B6">
        <w:rPr>
          <w:bCs/>
        </w:rPr>
        <w:t xml:space="preserve"> Кабардино-Балкарской Республики.</w:t>
      </w:r>
    </w:p>
    <w:p w14:paraId="5AAA4E28" w14:textId="77777777" w:rsidR="008D55FF" w:rsidRPr="006E10B6" w:rsidRDefault="008D55FF" w:rsidP="006E10B6">
      <w:pPr>
        <w:pStyle w:val="a3"/>
        <w:ind w:left="0"/>
        <w:rPr>
          <w:bCs/>
        </w:rPr>
      </w:pPr>
      <w:r w:rsidRPr="006E10B6">
        <w:t xml:space="preserve">Исполнителями </w:t>
      </w:r>
      <w:r w:rsidRPr="006E10B6">
        <w:rPr>
          <w:bCs/>
        </w:rPr>
        <w:t xml:space="preserve">государственной программы являются: </w:t>
      </w:r>
    </w:p>
    <w:p w14:paraId="52853FC1" w14:textId="77777777" w:rsidR="002F2AA1" w:rsidRPr="006E10B6" w:rsidRDefault="002F2AA1" w:rsidP="006E10B6">
      <w:pPr>
        <w:pStyle w:val="a3"/>
        <w:ind w:left="0"/>
        <w:rPr>
          <w:bCs/>
        </w:rPr>
      </w:pPr>
      <w:r w:rsidRPr="006E10B6">
        <w:t>Министерство строительства и жилищно-коммунального хозяйства Кабардино-Балкарской Республики,</w:t>
      </w:r>
    </w:p>
    <w:p w14:paraId="5CEBA62E" w14:textId="77777777" w:rsidR="009D289A" w:rsidRPr="006E10B6" w:rsidRDefault="009D289A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Министерство труда и социальной защиты Кабардино-Балкарской Республики</w:t>
      </w:r>
      <w:r w:rsidR="002F2AA1" w:rsidRPr="006E10B6">
        <w:rPr>
          <w:rFonts w:ascii="Times New Roman" w:hAnsi="Times New Roman" w:cs="Times New Roman"/>
          <w:sz w:val="28"/>
          <w:szCs w:val="28"/>
        </w:rPr>
        <w:t>,</w:t>
      </w:r>
    </w:p>
    <w:p w14:paraId="57530F19" w14:textId="77777777" w:rsidR="009D289A" w:rsidRPr="006E10B6" w:rsidRDefault="009D289A" w:rsidP="006E10B6">
      <w:pPr>
        <w:pStyle w:val="a3"/>
        <w:ind w:left="0"/>
      </w:pPr>
      <w:r w:rsidRPr="006E10B6">
        <w:t>Министерство земельных и имущественных отношений Кабардино-Балкарской Республики,</w:t>
      </w:r>
    </w:p>
    <w:p w14:paraId="28770A80" w14:textId="2CD83945" w:rsidR="009D289A" w:rsidRPr="006E10B6" w:rsidRDefault="009D289A" w:rsidP="006E10B6">
      <w:pPr>
        <w:pStyle w:val="a3"/>
        <w:ind w:left="0"/>
      </w:pPr>
      <w:r w:rsidRPr="006E10B6">
        <w:t xml:space="preserve">Органы местного самоуправления городских округов </w:t>
      </w:r>
      <w:r w:rsidR="004B3AB7" w:rsidRPr="006E10B6">
        <w:br/>
      </w:r>
      <w:r w:rsidRPr="006E10B6">
        <w:t>и муниципальных районов республики.</w:t>
      </w:r>
    </w:p>
    <w:p w14:paraId="79DA90DC" w14:textId="77777777" w:rsidR="008D55FF" w:rsidRPr="006E10B6" w:rsidRDefault="008D55FF" w:rsidP="006E10B6">
      <w:pPr>
        <w:pStyle w:val="a3"/>
        <w:ind w:left="0"/>
        <w:rPr>
          <w:b/>
          <w:bCs/>
          <w:color w:val="000000"/>
          <w:spacing w:val="-4"/>
          <w:lang w:eastAsia="ru-RU"/>
        </w:rPr>
      </w:pPr>
      <w:r w:rsidRPr="006E10B6">
        <w:rPr>
          <w:b/>
          <w:bCs/>
          <w:color w:val="000000"/>
          <w:spacing w:val="-4"/>
          <w:lang w:eastAsia="ru-RU"/>
        </w:rPr>
        <w:t>Перечень подпрограмм, входящих в государственную программу:</w:t>
      </w:r>
    </w:p>
    <w:p w14:paraId="50F4493F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«Создание условий для обеспечения доступным и комфортным жильем»;</w:t>
      </w:r>
    </w:p>
    <w:p w14:paraId="46AAE382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«Создание условий для обеспечения качественными услугами жилищно-коммунального хозяйства населения Кабардино-Балкарской Республики»;</w:t>
      </w:r>
    </w:p>
    <w:p w14:paraId="24E6C21A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«Обеспечение реализации государственной программы Кабардино-Балкарской Республики «Обеспечение жильем и коммунальными услугами населения Кабардино-Балкарской Республики»</w:t>
      </w:r>
    </w:p>
    <w:p w14:paraId="43B12B0C" w14:textId="77777777" w:rsidR="008D55FF" w:rsidRPr="006E10B6" w:rsidRDefault="008D55FF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6E10B6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Цели и задачи государственной программы:</w:t>
      </w:r>
    </w:p>
    <w:p w14:paraId="7ECD4FC3" w14:textId="77777777" w:rsidR="008D55FF" w:rsidRPr="006E10B6" w:rsidRDefault="008D55FF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6E10B6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Цели государственной программы:</w:t>
      </w:r>
    </w:p>
    <w:p w14:paraId="2579D4F7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повышение доступности жилья и качества жилищного обеспечения населения;</w:t>
      </w:r>
    </w:p>
    <w:p w14:paraId="4DEBDB93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повышение качества и надежности предоставления жилищно-коммунальных услуг населению республики</w:t>
      </w:r>
      <w:r w:rsidR="00072791" w:rsidRPr="006E10B6">
        <w:rPr>
          <w:rFonts w:ascii="Times New Roman" w:hAnsi="Times New Roman" w:cs="Times New Roman"/>
          <w:sz w:val="28"/>
          <w:szCs w:val="28"/>
        </w:rPr>
        <w:t>;</w:t>
      </w:r>
    </w:p>
    <w:p w14:paraId="6C537A0E" w14:textId="77777777" w:rsidR="00072791" w:rsidRPr="006E10B6" w:rsidRDefault="00072791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обеспечение устойчивого сокращения непригодного для проживания жилищного фонда.</w:t>
      </w:r>
    </w:p>
    <w:p w14:paraId="597E5B41" w14:textId="77777777" w:rsidR="008D55FF" w:rsidRPr="006E10B6" w:rsidRDefault="008D55FF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6E10B6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Задачи государственной программы:</w:t>
      </w:r>
    </w:p>
    <w:p w14:paraId="5F7FA34E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создание условий для развития массового строительства стандартного жилья;</w:t>
      </w:r>
    </w:p>
    <w:p w14:paraId="3EA8C73F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развитие ипотечного жилищного кредитования и кредитования жилищного строительства;</w:t>
      </w:r>
    </w:p>
    <w:p w14:paraId="6BF0828B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обеспечение жильем категорий граждан, установленных федеральным законодательством и законодательством Кабардино-Балкарской Республики;</w:t>
      </w:r>
    </w:p>
    <w:p w14:paraId="04CCF35B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lastRenderedPageBreak/>
        <w:t>предоставление государственной поддержки на приобретение жилья гражданам, нуждающимся в улучшении жилищных условий;</w:t>
      </w:r>
    </w:p>
    <w:p w14:paraId="45A08A0E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обеспечение качественными жилищно-коммунальными услугами граждан республики;</w:t>
      </w:r>
    </w:p>
    <w:p w14:paraId="3ADD0411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привлечение частных инвестиций в сферу жилищно-коммунального хозяйства;</w:t>
      </w:r>
    </w:p>
    <w:p w14:paraId="4BF1D6DE" w14:textId="77777777" w:rsidR="00A759B9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обеспечение эффективной деятельности органов исполнительной власти в сфере реализации государственной жилищной политики и организаций жилищно-коммунального комплекса;</w:t>
      </w:r>
    </w:p>
    <w:p w14:paraId="17CCE28F" w14:textId="77777777" w:rsidR="008D55FF" w:rsidRPr="006E10B6" w:rsidRDefault="00A759B9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создание условий для устойчивого функционирования жилищного фонда, основных объектов и систем жизнеобеспечения в Кабардино-Балкарской Республике</w:t>
      </w:r>
      <w:r w:rsidR="00072791" w:rsidRPr="006E10B6">
        <w:rPr>
          <w:rFonts w:ascii="Times New Roman" w:hAnsi="Times New Roman" w:cs="Times New Roman"/>
          <w:sz w:val="28"/>
          <w:szCs w:val="28"/>
        </w:rPr>
        <w:t>;</w:t>
      </w:r>
    </w:p>
    <w:p w14:paraId="2A1C4E9C" w14:textId="77777777" w:rsidR="00072791" w:rsidRPr="006E10B6" w:rsidRDefault="00072791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создание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 и законодательством Кабардино-Балкарской Республики.</w:t>
      </w:r>
    </w:p>
    <w:p w14:paraId="1B00752A" w14:textId="77777777" w:rsidR="008D55FF" w:rsidRPr="006E10B6" w:rsidRDefault="008D55FF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Отчет о ходе реализации государственной программы ежегодно </w:t>
      </w:r>
      <w:r w:rsidR="00A759B9" w:rsidRPr="006E10B6">
        <w:rPr>
          <w:rFonts w:ascii="Times New Roman" w:hAnsi="Times New Roman" w:cs="Times New Roman"/>
          <w:sz w:val="28"/>
          <w:szCs w:val="28"/>
        </w:rPr>
        <w:t>формируется и напра</w:t>
      </w:r>
      <w:r w:rsidRPr="006E10B6">
        <w:rPr>
          <w:rFonts w:ascii="Times New Roman" w:hAnsi="Times New Roman" w:cs="Times New Roman"/>
          <w:sz w:val="28"/>
          <w:szCs w:val="28"/>
        </w:rPr>
        <w:t>в</w:t>
      </w:r>
      <w:r w:rsidR="00A759B9" w:rsidRPr="006E10B6">
        <w:rPr>
          <w:rFonts w:ascii="Times New Roman" w:hAnsi="Times New Roman" w:cs="Times New Roman"/>
          <w:sz w:val="28"/>
          <w:szCs w:val="28"/>
        </w:rPr>
        <w:t>ляется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постановлений Правительства Кабардино-Балкарской Республики </w:t>
      </w:r>
      <w:r w:rsidR="00D43378" w:rsidRPr="006E10B6">
        <w:rPr>
          <w:rFonts w:ascii="Times New Roman" w:hAnsi="Times New Roman" w:cs="Times New Roman"/>
          <w:bCs/>
          <w:sz w:val="28"/>
          <w:szCs w:val="28"/>
        </w:rPr>
        <w:t>17 марта 2020 г. № 39-ПП</w:t>
      </w:r>
      <w:r w:rsidR="00A759B9" w:rsidRPr="006E10B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A759B9" w:rsidRPr="006E10B6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Кабардино-Балкарской Республики «Обеспечение жильем и коммунальными услугами населения Кабардино-Балкарской Республики», </w:t>
      </w:r>
      <w:r w:rsidRPr="006E10B6">
        <w:rPr>
          <w:rFonts w:ascii="Times New Roman" w:hAnsi="Times New Roman" w:cs="Times New Roman"/>
          <w:bCs/>
          <w:sz w:val="28"/>
          <w:szCs w:val="28"/>
        </w:rPr>
        <w:t xml:space="preserve">от 13 марта 2017 г. № 37-ПП «Об утверждении порядка разработки, реализации и оценки эффективности государственных программ Кабардино-Балкарской Республики», Методическими указаниями по разработке и реализации государственных программ Кабардино-Балкарской Республики, утвержденными приказом Министерства экономического развития Кабардино-Балкарской Республики от 20 февраля 2018 г. № 19. </w:t>
      </w:r>
    </w:p>
    <w:p w14:paraId="7B9B9276" w14:textId="77777777" w:rsidR="00A759B9" w:rsidRPr="006E10B6" w:rsidRDefault="008D55FF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Для подготовки отчета использовались данные официального статистического учета, аналитическая, отчетная и иная информация представленная в </w:t>
      </w:r>
      <w:r w:rsidR="00A759B9" w:rsidRPr="006E10B6">
        <w:rPr>
          <w:rFonts w:ascii="Times New Roman" w:hAnsi="Times New Roman" w:cs="Times New Roman"/>
          <w:sz w:val="28"/>
          <w:szCs w:val="28"/>
        </w:rPr>
        <w:t>Минстрой КБР</w:t>
      </w:r>
      <w:r w:rsidR="000B7094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 xml:space="preserve">органами исполнительной власти и местного самоуправления, организациями и предприятиями Кабардино-Балкарской Республики. </w:t>
      </w:r>
    </w:p>
    <w:p w14:paraId="1ABEB950" w14:textId="77777777" w:rsidR="00546E44" w:rsidRPr="006E10B6" w:rsidRDefault="008D55FF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Отчет о ходе реализации </w:t>
      </w:r>
      <w:r w:rsidRPr="006E10B6">
        <w:rPr>
          <w:rFonts w:ascii="Times New Roman" w:hAnsi="Times New Roman" w:cs="Times New Roman"/>
          <w:bCs/>
          <w:sz w:val="28"/>
          <w:szCs w:val="28"/>
        </w:rPr>
        <w:t xml:space="preserve">государственной </w:t>
      </w:r>
      <w:r w:rsidRPr="006E10B6">
        <w:rPr>
          <w:rFonts w:ascii="Times New Roman" w:hAnsi="Times New Roman" w:cs="Times New Roman"/>
          <w:sz w:val="28"/>
          <w:szCs w:val="28"/>
        </w:rPr>
        <w:t>программы представлен в</w:t>
      </w:r>
      <w:r w:rsidR="0022356D" w:rsidRPr="006E10B6">
        <w:rPr>
          <w:rFonts w:ascii="Times New Roman" w:hAnsi="Times New Roman" w:cs="Times New Roman"/>
          <w:sz w:val="28"/>
          <w:szCs w:val="28"/>
        </w:rPr>
        <w:t xml:space="preserve"> прилагаемых</w:t>
      </w:r>
      <w:r w:rsidRPr="006E10B6">
        <w:rPr>
          <w:rFonts w:ascii="Times New Roman" w:hAnsi="Times New Roman" w:cs="Times New Roman"/>
          <w:sz w:val="28"/>
          <w:szCs w:val="28"/>
        </w:rPr>
        <w:t xml:space="preserve"> таблицах.</w:t>
      </w:r>
      <w:r w:rsidR="002930D3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="00546E44" w:rsidRPr="006E10B6">
        <w:rPr>
          <w:rFonts w:ascii="Times New Roman" w:hAnsi="Times New Roman" w:cs="Times New Roman"/>
          <w:sz w:val="28"/>
          <w:szCs w:val="28"/>
        </w:rPr>
        <w:t>Оценка эффективности проведена в соответствии с методикой.</w:t>
      </w:r>
    </w:p>
    <w:p w14:paraId="21D7E0F8" w14:textId="35715F7F" w:rsidR="00546E44" w:rsidRPr="006E10B6" w:rsidRDefault="00546E44" w:rsidP="006E10B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В соответствии с методикой оценки, эффективность реализации государственной программы за 2022 год является высокой и составляет 1,</w:t>
      </w:r>
      <w:r w:rsidR="00C82AA5" w:rsidRPr="006E10B6">
        <w:rPr>
          <w:rFonts w:ascii="Times New Roman" w:hAnsi="Times New Roman" w:cs="Times New Roman"/>
          <w:sz w:val="28"/>
          <w:szCs w:val="28"/>
        </w:rPr>
        <w:t>0</w:t>
      </w:r>
      <w:r w:rsidR="00CB740B">
        <w:rPr>
          <w:rFonts w:ascii="Times New Roman" w:hAnsi="Times New Roman" w:cs="Times New Roman"/>
          <w:sz w:val="28"/>
          <w:szCs w:val="28"/>
        </w:rPr>
        <w:t>6</w:t>
      </w:r>
    </w:p>
    <w:p w14:paraId="0C7BECF8" w14:textId="119430F7" w:rsidR="00596961" w:rsidRPr="006E10B6" w:rsidRDefault="00596961" w:rsidP="006E10B6">
      <w:pPr>
        <w:pStyle w:val="a3"/>
        <w:numPr>
          <w:ilvl w:val="0"/>
          <w:numId w:val="3"/>
        </w:numPr>
        <w:ind w:left="0" w:firstLine="709"/>
        <w:rPr>
          <w:b/>
        </w:rPr>
      </w:pPr>
      <w:r w:rsidRPr="006E10B6">
        <w:rPr>
          <w:b/>
        </w:rPr>
        <w:t>Информация о достигнутых результатах реализации государственной программы</w:t>
      </w:r>
    </w:p>
    <w:p w14:paraId="093E8D6F" w14:textId="77777777" w:rsidR="00596961" w:rsidRPr="006E10B6" w:rsidRDefault="00596961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Государственная программа Кабардино-Балкарской Республики «Обеспечение жильем и коммунальными услугами населения Кабардино-Балкарской Республики» направлена на улучшение жилищных условий граждан в Кабардино-Балкарской Республике.</w:t>
      </w:r>
    </w:p>
    <w:p w14:paraId="74BAE837" w14:textId="77777777" w:rsidR="00241888" w:rsidRPr="006E10B6" w:rsidRDefault="00241888" w:rsidP="006E10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lastRenderedPageBreak/>
        <w:t>Подпрограмма «Создание условий для обеспечения доступным и комфортным жильем»</w:t>
      </w:r>
    </w:p>
    <w:p w14:paraId="55B12344" w14:textId="5B6D288C" w:rsidR="00366C11" w:rsidRPr="006E10B6" w:rsidRDefault="00366C11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«Развитие жилищного строительства»</w:t>
      </w:r>
    </w:p>
    <w:p w14:paraId="07A2C212" w14:textId="45C21376" w:rsidR="00366C11" w:rsidRPr="006E10B6" w:rsidRDefault="00366C11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в 20</w:t>
      </w:r>
      <w:r w:rsidR="000B7094" w:rsidRPr="006E10B6">
        <w:rPr>
          <w:rFonts w:ascii="Times New Roman" w:hAnsi="Times New Roman" w:cs="Times New Roman"/>
          <w:sz w:val="28"/>
          <w:szCs w:val="28"/>
        </w:rPr>
        <w:t>2</w:t>
      </w:r>
      <w:r w:rsidR="0009483B" w:rsidRPr="006E10B6">
        <w:rPr>
          <w:rFonts w:ascii="Times New Roman" w:hAnsi="Times New Roman" w:cs="Times New Roman"/>
          <w:sz w:val="28"/>
          <w:szCs w:val="28"/>
        </w:rPr>
        <w:t>2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году планир</w:t>
      </w:r>
      <w:r w:rsidR="00662780" w:rsidRPr="006E10B6">
        <w:rPr>
          <w:rFonts w:ascii="Times New Roman" w:hAnsi="Times New Roman" w:cs="Times New Roman"/>
          <w:sz w:val="28"/>
          <w:szCs w:val="28"/>
        </w:rPr>
        <w:t>овалось</w:t>
      </w:r>
      <w:r w:rsidR="00D43378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 xml:space="preserve">ввести </w:t>
      </w:r>
      <w:r w:rsidR="00D43378" w:rsidRPr="006E10B6">
        <w:rPr>
          <w:rFonts w:ascii="Times New Roman" w:hAnsi="Times New Roman" w:cs="Times New Roman"/>
          <w:sz w:val="28"/>
          <w:szCs w:val="28"/>
        </w:rPr>
        <w:t>51</w:t>
      </w:r>
      <w:r w:rsidR="0009483B" w:rsidRPr="006E10B6">
        <w:rPr>
          <w:rFonts w:ascii="Times New Roman" w:hAnsi="Times New Roman" w:cs="Times New Roman"/>
          <w:sz w:val="28"/>
          <w:szCs w:val="28"/>
        </w:rPr>
        <w:t>2</w:t>
      </w:r>
      <w:r w:rsidRPr="006E10B6">
        <w:rPr>
          <w:rFonts w:ascii="Times New Roman" w:hAnsi="Times New Roman" w:cs="Times New Roman"/>
          <w:sz w:val="28"/>
          <w:szCs w:val="28"/>
        </w:rPr>
        <w:t xml:space="preserve"> тыс. кв. метров общей площади жилья. За </w:t>
      </w:r>
      <w:r w:rsidR="00662780" w:rsidRPr="006E10B6">
        <w:rPr>
          <w:rFonts w:ascii="Times New Roman" w:hAnsi="Times New Roman" w:cs="Times New Roman"/>
          <w:sz w:val="28"/>
          <w:szCs w:val="28"/>
        </w:rPr>
        <w:t xml:space="preserve">2022 год </w:t>
      </w:r>
      <w:r w:rsidRPr="006E10B6">
        <w:rPr>
          <w:rFonts w:ascii="Times New Roman" w:hAnsi="Times New Roman" w:cs="Times New Roman"/>
          <w:sz w:val="28"/>
          <w:szCs w:val="28"/>
        </w:rPr>
        <w:t xml:space="preserve">введено </w:t>
      </w:r>
      <w:r w:rsidR="00662780" w:rsidRPr="006E10B6">
        <w:rPr>
          <w:rFonts w:ascii="Times New Roman" w:hAnsi="Times New Roman" w:cs="Times New Roman"/>
          <w:sz w:val="28"/>
          <w:szCs w:val="28"/>
        </w:rPr>
        <w:t>522,6</w:t>
      </w:r>
      <w:r w:rsidRPr="006E10B6">
        <w:rPr>
          <w:rFonts w:ascii="Times New Roman" w:hAnsi="Times New Roman" w:cs="Times New Roman"/>
          <w:sz w:val="28"/>
          <w:szCs w:val="28"/>
        </w:rPr>
        <w:t xml:space="preserve"> тыс. кв. метров жилья или </w:t>
      </w:r>
      <w:r w:rsidR="00D43378" w:rsidRPr="006E10B6">
        <w:rPr>
          <w:rFonts w:ascii="Times New Roman" w:hAnsi="Times New Roman" w:cs="Times New Roman"/>
          <w:sz w:val="28"/>
          <w:szCs w:val="28"/>
        </w:rPr>
        <w:t>10</w:t>
      </w:r>
      <w:r w:rsidR="00662780" w:rsidRPr="006E10B6">
        <w:rPr>
          <w:rFonts w:ascii="Times New Roman" w:hAnsi="Times New Roman" w:cs="Times New Roman"/>
          <w:sz w:val="28"/>
          <w:szCs w:val="28"/>
        </w:rPr>
        <w:t>1,6</w:t>
      </w:r>
      <w:r w:rsidRPr="006E10B6">
        <w:rPr>
          <w:rFonts w:ascii="Times New Roman" w:hAnsi="Times New Roman" w:cs="Times New Roman"/>
          <w:sz w:val="28"/>
          <w:szCs w:val="28"/>
        </w:rPr>
        <w:t>% к 20</w:t>
      </w:r>
      <w:r w:rsidR="00D43378" w:rsidRPr="006E10B6">
        <w:rPr>
          <w:rFonts w:ascii="Times New Roman" w:hAnsi="Times New Roman" w:cs="Times New Roman"/>
          <w:sz w:val="28"/>
          <w:szCs w:val="28"/>
        </w:rPr>
        <w:t>2</w:t>
      </w:r>
      <w:r w:rsidR="0009483B" w:rsidRPr="006E10B6">
        <w:rPr>
          <w:rFonts w:ascii="Times New Roman" w:hAnsi="Times New Roman" w:cs="Times New Roman"/>
          <w:sz w:val="28"/>
          <w:szCs w:val="28"/>
        </w:rPr>
        <w:t>1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год</w:t>
      </w:r>
      <w:r w:rsidR="008E2484" w:rsidRPr="006E10B6">
        <w:rPr>
          <w:rFonts w:ascii="Times New Roman" w:hAnsi="Times New Roman" w:cs="Times New Roman"/>
          <w:sz w:val="28"/>
          <w:szCs w:val="28"/>
        </w:rPr>
        <w:t>у</w:t>
      </w:r>
      <w:r w:rsidRPr="006E10B6">
        <w:rPr>
          <w:rFonts w:ascii="Times New Roman" w:hAnsi="Times New Roman" w:cs="Times New Roman"/>
          <w:sz w:val="28"/>
          <w:szCs w:val="28"/>
        </w:rPr>
        <w:t>, сдан</w:t>
      </w:r>
      <w:r w:rsidR="00501574" w:rsidRPr="006E10B6">
        <w:rPr>
          <w:rFonts w:ascii="Times New Roman" w:hAnsi="Times New Roman" w:cs="Times New Roman"/>
          <w:sz w:val="28"/>
          <w:szCs w:val="28"/>
        </w:rPr>
        <w:t>о</w:t>
      </w:r>
      <w:r w:rsidRPr="006E10B6">
        <w:rPr>
          <w:rFonts w:ascii="Times New Roman" w:hAnsi="Times New Roman" w:cs="Times New Roman"/>
          <w:sz w:val="28"/>
          <w:szCs w:val="28"/>
        </w:rPr>
        <w:t xml:space="preserve"> в эксплуатацию </w:t>
      </w:r>
      <w:r w:rsidR="00662780" w:rsidRPr="006E10B6">
        <w:rPr>
          <w:rFonts w:ascii="Times New Roman" w:hAnsi="Times New Roman" w:cs="Times New Roman"/>
          <w:sz w:val="28"/>
          <w:szCs w:val="28"/>
        </w:rPr>
        <w:t>99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многоквартирны</w:t>
      </w:r>
      <w:r w:rsidR="00501574" w:rsidRPr="006E10B6">
        <w:rPr>
          <w:rFonts w:ascii="Times New Roman" w:hAnsi="Times New Roman" w:cs="Times New Roman"/>
          <w:sz w:val="28"/>
          <w:szCs w:val="28"/>
        </w:rPr>
        <w:t>х</w:t>
      </w:r>
      <w:r w:rsidRPr="006E10B6">
        <w:rPr>
          <w:rFonts w:ascii="Times New Roman" w:hAnsi="Times New Roman" w:cs="Times New Roman"/>
          <w:sz w:val="28"/>
          <w:szCs w:val="28"/>
        </w:rPr>
        <w:t xml:space="preserve"> дом</w:t>
      </w:r>
      <w:r w:rsidR="006142F9" w:rsidRPr="006E10B6">
        <w:rPr>
          <w:rFonts w:ascii="Times New Roman" w:hAnsi="Times New Roman" w:cs="Times New Roman"/>
          <w:sz w:val="28"/>
          <w:szCs w:val="28"/>
        </w:rPr>
        <w:t>ов</w:t>
      </w:r>
      <w:r w:rsidRPr="006E10B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E10B6">
        <w:rPr>
          <w:rFonts w:ascii="Times New Roman" w:hAnsi="Times New Roman" w:cs="Times New Roman"/>
          <w:sz w:val="28"/>
          <w:szCs w:val="28"/>
        </w:rPr>
        <w:t>г.о.Нальчик</w:t>
      </w:r>
      <w:proofErr w:type="spellEnd"/>
      <w:r w:rsidR="00B80AC3" w:rsidRPr="006E10B6">
        <w:rPr>
          <w:rFonts w:ascii="Times New Roman" w:hAnsi="Times New Roman" w:cs="Times New Roman"/>
          <w:sz w:val="28"/>
          <w:szCs w:val="28"/>
        </w:rPr>
        <w:t>,</w:t>
      </w:r>
      <w:r w:rsidR="008E05D0" w:rsidRPr="006E1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5D0" w:rsidRPr="006E10B6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8E05D0" w:rsidRPr="006E10B6">
        <w:rPr>
          <w:rFonts w:ascii="Times New Roman" w:hAnsi="Times New Roman" w:cs="Times New Roman"/>
          <w:sz w:val="28"/>
          <w:szCs w:val="28"/>
        </w:rPr>
        <w:t xml:space="preserve">. Баксан, </w:t>
      </w:r>
      <w:proofErr w:type="spellStart"/>
      <w:r w:rsidR="008E05D0" w:rsidRPr="006E10B6">
        <w:rPr>
          <w:rFonts w:ascii="Times New Roman" w:hAnsi="Times New Roman" w:cs="Times New Roman"/>
          <w:sz w:val="28"/>
          <w:szCs w:val="28"/>
        </w:rPr>
        <w:t>г.</w:t>
      </w:r>
      <w:r w:rsidR="00F77860" w:rsidRPr="006E10B6">
        <w:rPr>
          <w:rFonts w:ascii="Times New Roman" w:hAnsi="Times New Roman" w:cs="Times New Roman"/>
          <w:sz w:val="28"/>
          <w:szCs w:val="28"/>
        </w:rPr>
        <w:t>о</w:t>
      </w:r>
      <w:r w:rsidR="008E05D0" w:rsidRPr="006E10B6">
        <w:rPr>
          <w:rFonts w:ascii="Times New Roman" w:hAnsi="Times New Roman" w:cs="Times New Roman"/>
          <w:sz w:val="28"/>
          <w:szCs w:val="28"/>
        </w:rPr>
        <w:t>.</w:t>
      </w:r>
      <w:r w:rsidR="00F77860" w:rsidRPr="006E10B6">
        <w:rPr>
          <w:rFonts w:ascii="Times New Roman" w:hAnsi="Times New Roman" w:cs="Times New Roman"/>
          <w:sz w:val="28"/>
          <w:szCs w:val="28"/>
        </w:rPr>
        <w:t>Прохладный</w:t>
      </w:r>
      <w:proofErr w:type="spellEnd"/>
      <w:r w:rsidR="00B640D7" w:rsidRPr="006E10B6">
        <w:rPr>
          <w:rFonts w:ascii="Times New Roman" w:hAnsi="Times New Roman" w:cs="Times New Roman"/>
          <w:sz w:val="28"/>
          <w:szCs w:val="28"/>
        </w:rPr>
        <w:t xml:space="preserve">, </w:t>
      </w:r>
      <w:r w:rsidR="00662780" w:rsidRPr="006E10B6">
        <w:rPr>
          <w:rFonts w:ascii="Times New Roman" w:hAnsi="Times New Roman" w:cs="Times New Roman"/>
          <w:sz w:val="28"/>
          <w:szCs w:val="28"/>
        </w:rPr>
        <w:t xml:space="preserve">г. Майский, </w:t>
      </w:r>
      <w:proofErr w:type="spellStart"/>
      <w:r w:rsidR="00B640D7" w:rsidRPr="006E10B6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B640D7" w:rsidRPr="006E10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77860" w:rsidRPr="006E10B6">
        <w:rPr>
          <w:rFonts w:ascii="Times New Roman" w:hAnsi="Times New Roman" w:cs="Times New Roman"/>
          <w:sz w:val="28"/>
          <w:szCs w:val="28"/>
        </w:rPr>
        <w:t>Нартан</w:t>
      </w:r>
      <w:proofErr w:type="spellEnd"/>
      <w:r w:rsidR="00B640D7" w:rsidRPr="006E10B6">
        <w:rPr>
          <w:rFonts w:ascii="Times New Roman" w:hAnsi="Times New Roman" w:cs="Times New Roman"/>
          <w:sz w:val="28"/>
          <w:szCs w:val="28"/>
        </w:rPr>
        <w:t>,</w:t>
      </w:r>
      <w:r w:rsidR="000B7094" w:rsidRPr="006E1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2780" w:rsidRPr="006E10B6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662780" w:rsidRPr="006E10B6">
        <w:rPr>
          <w:rFonts w:ascii="Times New Roman" w:hAnsi="Times New Roman" w:cs="Times New Roman"/>
          <w:sz w:val="28"/>
          <w:szCs w:val="28"/>
        </w:rPr>
        <w:t xml:space="preserve"> Чегем,  </w:t>
      </w:r>
      <w:proofErr w:type="spellStart"/>
      <w:r w:rsidR="00662780" w:rsidRPr="006E10B6">
        <w:rPr>
          <w:rFonts w:ascii="Times New Roman" w:hAnsi="Times New Roman" w:cs="Times New Roman"/>
          <w:sz w:val="28"/>
          <w:szCs w:val="28"/>
        </w:rPr>
        <w:t>с.п.Шалушка,</w:t>
      </w:r>
      <w:r w:rsidR="00F77860" w:rsidRPr="006E10B6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F77860" w:rsidRPr="006E10B6">
        <w:rPr>
          <w:rFonts w:ascii="Times New Roman" w:hAnsi="Times New Roman" w:cs="Times New Roman"/>
          <w:sz w:val="28"/>
          <w:szCs w:val="28"/>
        </w:rPr>
        <w:t xml:space="preserve">. Эльбрус, </w:t>
      </w:r>
      <w:proofErr w:type="spellStart"/>
      <w:r w:rsidR="00F77860" w:rsidRPr="006E10B6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F77860" w:rsidRPr="006E10B6">
        <w:rPr>
          <w:rFonts w:ascii="Times New Roman" w:hAnsi="Times New Roman" w:cs="Times New Roman"/>
          <w:sz w:val="28"/>
          <w:szCs w:val="28"/>
        </w:rPr>
        <w:t xml:space="preserve">. Терскол и </w:t>
      </w:r>
      <w:proofErr w:type="spellStart"/>
      <w:r w:rsidR="00F77860" w:rsidRPr="006E10B6">
        <w:rPr>
          <w:rFonts w:ascii="Times New Roman" w:hAnsi="Times New Roman" w:cs="Times New Roman"/>
          <w:sz w:val="28"/>
          <w:szCs w:val="28"/>
        </w:rPr>
        <w:t>Прохладненском</w:t>
      </w:r>
      <w:proofErr w:type="spellEnd"/>
      <w:r w:rsidR="00F77860" w:rsidRPr="006E10B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62780" w:rsidRPr="006E10B6">
        <w:rPr>
          <w:rFonts w:ascii="Times New Roman" w:hAnsi="Times New Roman" w:cs="Times New Roman"/>
          <w:sz w:val="28"/>
          <w:szCs w:val="28"/>
        </w:rPr>
        <w:t>е</w:t>
      </w:r>
      <w:r w:rsidR="00F77860" w:rsidRPr="006E10B6">
        <w:rPr>
          <w:rFonts w:ascii="Times New Roman" w:hAnsi="Times New Roman" w:cs="Times New Roman"/>
          <w:sz w:val="28"/>
          <w:szCs w:val="28"/>
        </w:rPr>
        <w:t xml:space="preserve"> общей</w:t>
      </w:r>
      <w:r w:rsidRPr="006E10B6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662780" w:rsidRPr="006E10B6">
        <w:rPr>
          <w:rFonts w:ascii="Times New Roman" w:hAnsi="Times New Roman" w:cs="Times New Roman"/>
          <w:sz w:val="28"/>
          <w:szCs w:val="28"/>
        </w:rPr>
        <w:t>147,5</w:t>
      </w:r>
      <w:r w:rsidRPr="006E10B6">
        <w:rPr>
          <w:rFonts w:ascii="Times New Roman" w:hAnsi="Times New Roman" w:cs="Times New Roman"/>
          <w:sz w:val="28"/>
          <w:szCs w:val="28"/>
        </w:rPr>
        <w:t xml:space="preserve"> тыс. кв. метров.</w:t>
      </w:r>
    </w:p>
    <w:p w14:paraId="09FBE244" w14:textId="0EC32662" w:rsidR="00F95013" w:rsidRPr="006E10B6" w:rsidRDefault="00F95013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Реализация мероприятия </w:t>
      </w:r>
      <w:r w:rsidR="00BC68F4" w:rsidRPr="006E10B6">
        <w:rPr>
          <w:rFonts w:ascii="Times New Roman" w:hAnsi="Times New Roman" w:cs="Times New Roman"/>
          <w:sz w:val="28"/>
          <w:szCs w:val="28"/>
        </w:rPr>
        <w:t xml:space="preserve">за </w:t>
      </w:r>
      <w:r w:rsidR="00B80AC3" w:rsidRPr="006E10B6">
        <w:rPr>
          <w:rFonts w:ascii="Times New Roman" w:hAnsi="Times New Roman" w:cs="Times New Roman"/>
          <w:sz w:val="28"/>
          <w:szCs w:val="28"/>
        </w:rPr>
        <w:t>20</w:t>
      </w:r>
      <w:r w:rsidR="000B7094" w:rsidRPr="006E10B6">
        <w:rPr>
          <w:rFonts w:ascii="Times New Roman" w:hAnsi="Times New Roman" w:cs="Times New Roman"/>
          <w:sz w:val="28"/>
          <w:szCs w:val="28"/>
        </w:rPr>
        <w:t>2</w:t>
      </w:r>
      <w:r w:rsidR="00F77860" w:rsidRPr="006E10B6">
        <w:rPr>
          <w:rFonts w:ascii="Times New Roman" w:hAnsi="Times New Roman" w:cs="Times New Roman"/>
          <w:sz w:val="28"/>
          <w:szCs w:val="28"/>
        </w:rPr>
        <w:t>2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</w:t>
      </w:r>
      <w:r w:rsidR="00B80AC3" w:rsidRPr="006E10B6">
        <w:rPr>
          <w:rFonts w:ascii="Times New Roman" w:hAnsi="Times New Roman" w:cs="Times New Roman"/>
          <w:sz w:val="28"/>
          <w:szCs w:val="28"/>
        </w:rPr>
        <w:t>.</w:t>
      </w:r>
      <w:r w:rsidRPr="006E10B6">
        <w:rPr>
          <w:rFonts w:ascii="Times New Roman" w:hAnsi="Times New Roman" w:cs="Times New Roman"/>
          <w:sz w:val="28"/>
          <w:szCs w:val="28"/>
        </w:rPr>
        <w:t xml:space="preserve"> – </w:t>
      </w:r>
      <w:r w:rsidR="00DD2D03" w:rsidRPr="006E10B6">
        <w:rPr>
          <w:rFonts w:ascii="Times New Roman" w:hAnsi="Times New Roman" w:cs="Times New Roman"/>
          <w:sz w:val="28"/>
          <w:szCs w:val="28"/>
        </w:rPr>
        <w:t>102</w:t>
      </w:r>
      <w:r w:rsidR="000B7094" w:rsidRPr="006E10B6">
        <w:rPr>
          <w:rFonts w:ascii="Times New Roman" w:hAnsi="Times New Roman" w:cs="Times New Roman"/>
          <w:sz w:val="28"/>
          <w:szCs w:val="28"/>
        </w:rPr>
        <w:t>%</w:t>
      </w:r>
    </w:p>
    <w:p w14:paraId="1F24073F" w14:textId="77777777" w:rsidR="00DE0FB7" w:rsidRPr="006E10B6" w:rsidRDefault="00DE0FB7" w:rsidP="006E10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«Разработка градостроительной документации»</w:t>
      </w:r>
    </w:p>
    <w:p w14:paraId="26A30E4B" w14:textId="4FCC1E6E" w:rsidR="002945DD" w:rsidRPr="006E10B6" w:rsidRDefault="002945DD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Основные мероприятия по реализации градостроительной политики:</w:t>
      </w:r>
    </w:p>
    <w:p w14:paraId="586821B2" w14:textId="6CB9E21F" w:rsidR="002945DD" w:rsidRPr="006E10B6" w:rsidRDefault="002945DD" w:rsidP="006E10B6">
      <w:pPr>
        <w:shd w:val="clear" w:color="auto" w:fill="FFFFFF"/>
        <w:tabs>
          <w:tab w:val="left" w:pos="-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подготовка проектов нормативных правовых актов органов исполнительной власти КБР в области градостроительства; </w:t>
      </w:r>
    </w:p>
    <w:p w14:paraId="2DE18A53" w14:textId="4733C594" w:rsidR="002945DD" w:rsidRPr="006E10B6" w:rsidRDefault="002945DD" w:rsidP="006E10B6">
      <w:pPr>
        <w:shd w:val="clear" w:color="auto" w:fill="FFFFFF"/>
        <w:tabs>
          <w:tab w:val="left" w:pos="-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внедрение государственной информационной системы обеспечения градостроительной деятельности Кабардино-Балкарской Республики (далее – ГИСОГД КБР) в электронной форме;</w:t>
      </w:r>
    </w:p>
    <w:p w14:paraId="408451C4" w14:textId="77777777" w:rsidR="002945DD" w:rsidRPr="006E10B6" w:rsidRDefault="002945DD" w:rsidP="006E10B6">
      <w:pPr>
        <w:shd w:val="clear" w:color="auto" w:fill="FFFFFF"/>
        <w:tabs>
          <w:tab w:val="left" w:pos="-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мониторинг хода подготовки муниципальными образованиями КБР генеральных планов и корректировки правил землепользования и застройки.</w:t>
      </w:r>
    </w:p>
    <w:p w14:paraId="2F41AE36" w14:textId="77777777" w:rsidR="002945DD" w:rsidRPr="006E10B6" w:rsidRDefault="002945DD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По обозначенным направлениям деятельности достигнуты следующие результаты.</w:t>
      </w:r>
    </w:p>
    <w:p w14:paraId="203EFFEE" w14:textId="1C84858A" w:rsidR="00761AD9" w:rsidRPr="006E10B6" w:rsidRDefault="002945DD" w:rsidP="006E10B6">
      <w:pPr>
        <w:shd w:val="clear" w:color="auto" w:fill="FFFFFF"/>
        <w:tabs>
          <w:tab w:val="left" w:pos="-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Обеспечена разработка градостроительной документации</w:t>
      </w:r>
      <w:r w:rsidR="005A7EE0" w:rsidRPr="006E10B6">
        <w:rPr>
          <w:rFonts w:ascii="Times New Roman" w:hAnsi="Times New Roman" w:cs="Times New Roman"/>
          <w:sz w:val="28"/>
          <w:szCs w:val="28"/>
        </w:rPr>
        <w:t xml:space="preserve"> и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="00D21051" w:rsidRPr="006E10B6">
        <w:rPr>
          <w:rFonts w:ascii="Times New Roman" w:hAnsi="Times New Roman" w:cs="Times New Roman"/>
          <w:sz w:val="28"/>
          <w:szCs w:val="28"/>
        </w:rPr>
        <w:t>приняты</w:t>
      </w:r>
      <w:r w:rsidRPr="006E10B6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D21051" w:rsidRPr="006E10B6">
        <w:rPr>
          <w:rFonts w:ascii="Times New Roman" w:hAnsi="Times New Roman" w:cs="Times New Roman"/>
          <w:sz w:val="28"/>
          <w:szCs w:val="28"/>
        </w:rPr>
        <w:t>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Правительства КБР</w:t>
      </w:r>
      <w:r w:rsidR="00D21051" w:rsidRPr="006E10B6">
        <w:rPr>
          <w:rFonts w:ascii="Times New Roman" w:hAnsi="Times New Roman" w:cs="Times New Roman"/>
          <w:sz w:val="28"/>
          <w:szCs w:val="28"/>
        </w:rPr>
        <w:t xml:space="preserve"> от 24 января 2022 г. № 7-ПП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="00D21051" w:rsidRPr="006E10B6">
        <w:rPr>
          <w:rFonts w:ascii="Times New Roman" w:hAnsi="Times New Roman" w:cs="Times New Roman"/>
          <w:sz w:val="28"/>
          <w:szCs w:val="28"/>
        </w:rPr>
        <w:br/>
      </w:r>
      <w:r w:rsidRPr="006E10B6">
        <w:rPr>
          <w:rFonts w:ascii="Times New Roman" w:hAnsi="Times New Roman" w:cs="Times New Roman"/>
          <w:bCs/>
          <w:sz w:val="28"/>
          <w:szCs w:val="28"/>
        </w:rPr>
        <w:t>«Об утверждении проекта планировки территории и проекта межевания территории для размещения всесезонного горного туристско-рекреационного бальнеологического комплекса «</w:t>
      </w:r>
      <w:proofErr w:type="spellStart"/>
      <w:r w:rsidRPr="006E10B6">
        <w:rPr>
          <w:rFonts w:ascii="Times New Roman" w:hAnsi="Times New Roman" w:cs="Times New Roman"/>
          <w:bCs/>
          <w:sz w:val="28"/>
          <w:szCs w:val="28"/>
        </w:rPr>
        <w:t>Джылы</w:t>
      </w:r>
      <w:proofErr w:type="spellEnd"/>
      <w:r w:rsidRPr="006E10B6">
        <w:rPr>
          <w:rFonts w:ascii="Times New Roman" w:hAnsi="Times New Roman" w:cs="Times New Roman"/>
          <w:bCs/>
          <w:sz w:val="28"/>
          <w:szCs w:val="28"/>
        </w:rPr>
        <w:t xml:space="preserve">-Су» и </w:t>
      </w:r>
      <w:r w:rsidR="00D21051" w:rsidRPr="006E10B6">
        <w:rPr>
          <w:rFonts w:ascii="Times New Roman" w:hAnsi="Times New Roman" w:cs="Times New Roman"/>
          <w:bCs/>
          <w:sz w:val="28"/>
          <w:szCs w:val="28"/>
        </w:rPr>
        <w:t xml:space="preserve">от 31 января 2022 г. № 10-ПП </w:t>
      </w:r>
      <w:r w:rsidRPr="006E10B6">
        <w:rPr>
          <w:rFonts w:ascii="Times New Roman" w:hAnsi="Times New Roman" w:cs="Times New Roman"/>
          <w:bCs/>
          <w:sz w:val="28"/>
          <w:szCs w:val="28"/>
        </w:rPr>
        <w:t>«Об утверждении Схемы территориального планирования Кабардино-Балкарской Республики».</w:t>
      </w:r>
      <w:r w:rsidR="00761AD9" w:rsidRPr="006E10B6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КБР от 30 декабря 2022 г. № 722-рп внесены изменения в Схему территориального планирования Кабардино-Балкарской Республики.</w:t>
      </w:r>
    </w:p>
    <w:p w14:paraId="4016FDF9" w14:textId="0FA1D42C" w:rsidR="002945DD" w:rsidRPr="006E10B6" w:rsidRDefault="00D21051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6E10B6">
        <w:rPr>
          <w:rFonts w:ascii="Times New Roman" w:hAnsi="Times New Roman" w:cs="Times New Roman"/>
          <w:sz w:val="28"/>
          <w:szCs w:val="28"/>
        </w:rPr>
        <w:t>В</w:t>
      </w:r>
      <w:r w:rsidR="002945DD" w:rsidRPr="006E10B6">
        <w:rPr>
          <w:rFonts w:ascii="Times New Roman" w:hAnsi="Times New Roman" w:cs="Times New Roman"/>
          <w:sz w:val="28"/>
          <w:szCs w:val="28"/>
        </w:rPr>
        <w:t xml:space="preserve"> рамках мероприятий </w:t>
      </w:r>
      <w:r w:rsidR="002945DD" w:rsidRPr="006E10B6">
        <w:rPr>
          <w:rFonts w:ascii="Times New Roman" w:hAnsi="Times New Roman" w:cs="Times New Roman"/>
          <w:sz w:val="28"/>
          <w:szCs w:val="28"/>
          <w:lang w:val="x-none"/>
        </w:rPr>
        <w:t xml:space="preserve">по возобновлению работы </w:t>
      </w:r>
      <w:proofErr w:type="spellStart"/>
      <w:r w:rsidR="002945DD" w:rsidRPr="006E10B6">
        <w:rPr>
          <w:rFonts w:ascii="Times New Roman" w:hAnsi="Times New Roman" w:cs="Times New Roman"/>
          <w:sz w:val="28"/>
          <w:szCs w:val="28"/>
          <w:lang w:val="x-none"/>
        </w:rPr>
        <w:t>Тырныаузск</w:t>
      </w:r>
      <w:r w:rsidR="002945DD" w:rsidRPr="006E10B6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2945DD" w:rsidRPr="006E10B6">
        <w:rPr>
          <w:rFonts w:ascii="Times New Roman" w:hAnsi="Times New Roman" w:cs="Times New Roman"/>
          <w:sz w:val="28"/>
          <w:szCs w:val="28"/>
          <w:lang w:val="x-none"/>
        </w:rPr>
        <w:t xml:space="preserve"> горно-обогатительн</w:t>
      </w:r>
      <w:r w:rsidR="002945DD" w:rsidRPr="006E10B6">
        <w:rPr>
          <w:rFonts w:ascii="Times New Roman" w:hAnsi="Times New Roman" w:cs="Times New Roman"/>
          <w:sz w:val="28"/>
          <w:szCs w:val="28"/>
        </w:rPr>
        <w:t xml:space="preserve">ого </w:t>
      </w:r>
      <w:r w:rsidR="002945DD" w:rsidRPr="006E10B6">
        <w:rPr>
          <w:rFonts w:ascii="Times New Roman" w:hAnsi="Times New Roman" w:cs="Times New Roman"/>
          <w:sz w:val="28"/>
          <w:szCs w:val="28"/>
          <w:lang w:val="x-none"/>
        </w:rPr>
        <w:t>комбина</w:t>
      </w:r>
      <w:r w:rsidR="002945DD" w:rsidRPr="006E10B6">
        <w:rPr>
          <w:rFonts w:ascii="Times New Roman" w:hAnsi="Times New Roman" w:cs="Times New Roman"/>
          <w:sz w:val="28"/>
          <w:szCs w:val="28"/>
        </w:rPr>
        <w:t>та</w:t>
      </w:r>
      <w:r w:rsidR="00761AD9" w:rsidRPr="006E10B6">
        <w:rPr>
          <w:rFonts w:ascii="Times New Roman" w:hAnsi="Times New Roman" w:cs="Times New Roman"/>
          <w:sz w:val="28"/>
          <w:szCs w:val="28"/>
        </w:rPr>
        <w:t xml:space="preserve"> принято п</w:t>
      </w:r>
      <w:r w:rsidR="002945DD" w:rsidRPr="006E10B6">
        <w:rPr>
          <w:rFonts w:ascii="Times New Roman" w:hAnsi="Times New Roman" w:cs="Times New Roman"/>
          <w:sz w:val="28"/>
          <w:szCs w:val="28"/>
        </w:rPr>
        <w:t>остановлени</w:t>
      </w:r>
      <w:r w:rsidR="006A4D92" w:rsidRPr="006E10B6">
        <w:rPr>
          <w:rFonts w:ascii="Times New Roman" w:hAnsi="Times New Roman" w:cs="Times New Roman"/>
          <w:sz w:val="28"/>
          <w:szCs w:val="28"/>
        </w:rPr>
        <w:t>е</w:t>
      </w:r>
      <w:r w:rsidR="002945DD" w:rsidRPr="006E10B6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="002945DD" w:rsidRPr="006E10B6">
        <w:rPr>
          <w:rFonts w:ascii="Times New Roman" w:hAnsi="Times New Roman" w:cs="Times New Roman"/>
          <w:sz w:val="28"/>
          <w:szCs w:val="28"/>
        </w:rPr>
        <w:t xml:space="preserve">КБР </w:t>
      </w:r>
      <w:r w:rsidR="00761AD9" w:rsidRPr="006E10B6">
        <w:rPr>
          <w:rFonts w:ascii="Times New Roman" w:hAnsi="Times New Roman" w:cs="Times New Roman"/>
          <w:sz w:val="28"/>
          <w:szCs w:val="28"/>
        </w:rPr>
        <w:t xml:space="preserve">от 06 октября 2022 г. № 219-ПП </w:t>
      </w:r>
      <w:r w:rsidR="002945DD" w:rsidRPr="006E10B6">
        <w:rPr>
          <w:rFonts w:ascii="Times New Roman" w:hAnsi="Times New Roman" w:cs="Times New Roman"/>
          <w:sz w:val="28"/>
          <w:szCs w:val="28"/>
        </w:rPr>
        <w:t>«Об утверждении проекта планировки территории и проекта межевания территории для строительства линейного объекта «Газопровод межпоселковый от ГРС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="002945DD" w:rsidRPr="006E10B6">
        <w:rPr>
          <w:rFonts w:ascii="Times New Roman" w:hAnsi="Times New Roman" w:cs="Times New Roman"/>
          <w:sz w:val="28"/>
          <w:szCs w:val="28"/>
        </w:rPr>
        <w:t xml:space="preserve">«Тырныауз» до рудника «Молибден» в </w:t>
      </w:r>
      <w:proofErr w:type="spellStart"/>
      <w:r w:rsidR="002945DD" w:rsidRPr="006E10B6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2945DD" w:rsidRPr="006E10B6">
        <w:rPr>
          <w:rFonts w:ascii="Times New Roman" w:hAnsi="Times New Roman" w:cs="Times New Roman"/>
          <w:sz w:val="28"/>
          <w:szCs w:val="28"/>
        </w:rPr>
        <w:t>.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="002945DD" w:rsidRPr="006E10B6">
        <w:rPr>
          <w:rFonts w:ascii="Times New Roman" w:hAnsi="Times New Roman" w:cs="Times New Roman"/>
          <w:sz w:val="28"/>
          <w:szCs w:val="28"/>
        </w:rPr>
        <w:t>Тырныауз Эльбрусского района КБР»</w:t>
      </w:r>
      <w:r w:rsidR="002945DD" w:rsidRPr="006E10B6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14:paraId="4D1A1DDC" w14:textId="53F3AFE9" w:rsidR="002945DD" w:rsidRPr="006E10B6" w:rsidRDefault="00D21051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Н</w:t>
      </w:r>
      <w:r w:rsidR="002945DD" w:rsidRPr="006E10B6">
        <w:rPr>
          <w:rFonts w:ascii="Times New Roman" w:hAnsi="Times New Roman" w:cs="Times New Roman"/>
          <w:sz w:val="28"/>
          <w:szCs w:val="28"/>
        </w:rPr>
        <w:t xml:space="preserve">а постоянной основе осуществляется мониторинг правоприменительной практики реализации новых положений Градостроительного кодекса РФ в части разработки градостроительной документации, а также реализации полномочий Кабардино-Балкарской Республики в области нормативного правового регулирования отношений </w:t>
      </w:r>
      <w:r w:rsidR="002945DD" w:rsidRPr="006E10B6">
        <w:rPr>
          <w:rFonts w:ascii="Times New Roman" w:hAnsi="Times New Roman" w:cs="Times New Roman"/>
          <w:sz w:val="28"/>
          <w:szCs w:val="28"/>
        </w:rPr>
        <w:br/>
      </w:r>
      <w:r w:rsidR="002945DD" w:rsidRPr="006E10B6">
        <w:rPr>
          <w:rFonts w:ascii="Times New Roman" w:hAnsi="Times New Roman" w:cs="Times New Roman"/>
          <w:sz w:val="28"/>
          <w:szCs w:val="28"/>
        </w:rPr>
        <w:lastRenderedPageBreak/>
        <w:t xml:space="preserve">по территориальному планированию, градостроительному зонированию, планировке территории и иных градостроительных отношений. </w:t>
      </w:r>
    </w:p>
    <w:p w14:paraId="7DF86A0B" w14:textId="04BD9C45" w:rsidR="002945DD" w:rsidRPr="006E10B6" w:rsidRDefault="002945DD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На основании проведенного анализа и в целях приведения законодательства КБР в соответствие с положениями федерального законодательства, в том числе со значительными изменениями, внесенными в</w:t>
      </w:r>
      <w:r w:rsidR="00D21051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Градостроительный кодекс</w:t>
      </w:r>
      <w:r w:rsidR="00D21051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РФ, а также с принятыми Правительством</w:t>
      </w:r>
      <w:r w:rsidR="00D21051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РФ нормативными актами в области градостроительной деятельности, подготовлен и направлен на согласование проект распоряжения Правительства</w:t>
      </w:r>
      <w:r w:rsidR="00817FE3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 xml:space="preserve">КБР </w:t>
      </w:r>
      <w:r w:rsidRPr="006E10B6">
        <w:rPr>
          <w:rFonts w:ascii="Times New Roman" w:hAnsi="Times New Roman" w:cs="Times New Roman"/>
          <w:bCs/>
          <w:sz w:val="28"/>
          <w:szCs w:val="28"/>
        </w:rPr>
        <w:t>«</w:t>
      </w:r>
      <w:r w:rsidRPr="006E10B6">
        <w:rPr>
          <w:rFonts w:ascii="Times New Roman" w:hAnsi="Times New Roman" w:cs="Times New Roman"/>
          <w:sz w:val="28"/>
          <w:szCs w:val="28"/>
        </w:rPr>
        <w:t>О проекте Закона Кабардино-Балкарской Республики «О регулировании градостроительной деятельности в Кабардино-Балкарской Республике».</w:t>
      </w:r>
    </w:p>
    <w:p w14:paraId="3E092221" w14:textId="2B4A75DA" w:rsidR="002945DD" w:rsidRPr="006E10B6" w:rsidRDefault="00817FE3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О</w:t>
      </w:r>
      <w:r w:rsidR="002945DD" w:rsidRPr="006E10B6">
        <w:rPr>
          <w:rFonts w:ascii="Times New Roman" w:hAnsi="Times New Roman" w:cs="Times New Roman"/>
          <w:sz w:val="28"/>
          <w:szCs w:val="28"/>
        </w:rPr>
        <w:t>существляется мониторинг хода подготовки и утверждения муниципальными образованиями КБР генеральных планов, а также корректировки правил землепользования и застройки.</w:t>
      </w:r>
    </w:p>
    <w:p w14:paraId="7F6F28D2" w14:textId="77777777" w:rsidR="002945DD" w:rsidRPr="006E10B6" w:rsidRDefault="002945DD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Доля городских округов и поселений КБР с утвержденными генпланами и правилами землепользования и застройки составляет 100 %.</w:t>
      </w:r>
    </w:p>
    <w:p w14:paraId="667E0283" w14:textId="12EE40BA" w:rsidR="002945DD" w:rsidRPr="006E10B6" w:rsidRDefault="002945DD" w:rsidP="006E10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Реализация мероприятия за 2022 год – 100%</w:t>
      </w:r>
      <w:r w:rsidR="00817FE3" w:rsidRPr="006E10B6">
        <w:rPr>
          <w:rFonts w:ascii="Times New Roman" w:hAnsi="Times New Roman" w:cs="Times New Roman"/>
          <w:sz w:val="28"/>
          <w:szCs w:val="28"/>
        </w:rPr>
        <w:t>.</w:t>
      </w:r>
    </w:p>
    <w:p w14:paraId="6D3E84C1" w14:textId="2AB213F7" w:rsidR="00DE0FB7" w:rsidRPr="006E10B6" w:rsidRDefault="00DE0FB7" w:rsidP="006E10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16391470"/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«Обеспечение коммунальной инфраструктурой земельных участков для предоставления семьям, имеющим трех и более детей, в целях жилищного строительства и ведения подсобного хозяйства»</w:t>
      </w:r>
    </w:p>
    <w:p w14:paraId="1277DE85" w14:textId="77777777" w:rsidR="00C56CAB" w:rsidRPr="006E10B6" w:rsidRDefault="00C56CAB" w:rsidP="006E10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Реализацию мероприятия в рамках программы осуществляют органы местного самоуправления.</w:t>
      </w:r>
    </w:p>
    <w:p w14:paraId="67978637" w14:textId="77777777" w:rsidR="005A04D8" w:rsidRPr="006E10B6" w:rsidRDefault="005A04D8" w:rsidP="006E10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КБР от 25 апреля 2012 г. №101-ПП утвержден </w:t>
      </w:r>
      <w:r w:rsidRPr="006E10B6">
        <w:rPr>
          <w:rFonts w:ascii="Times New Roman" w:hAnsi="Times New Roman" w:cs="Times New Roman"/>
          <w:bCs/>
          <w:sz w:val="28"/>
          <w:szCs w:val="28"/>
        </w:rPr>
        <w:t>Порядок бесплатного предоставления в собственность отдельным категориям граждан земельных участков, находящихся в государственной собственности Кабардино-Балкарской Республики, для индивидуального жилищного строительства.</w:t>
      </w:r>
    </w:p>
    <w:p w14:paraId="3B04CEE3" w14:textId="33D54B87" w:rsidR="005A04D8" w:rsidRPr="006E10B6" w:rsidRDefault="005A04D8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По данным местных администраций муниципальных районов и городских округов республики на 1 </w:t>
      </w:r>
      <w:r w:rsidR="008F5FE1" w:rsidRPr="006E10B6">
        <w:rPr>
          <w:rFonts w:ascii="Times New Roman" w:hAnsi="Times New Roman" w:cs="Times New Roman"/>
          <w:sz w:val="28"/>
          <w:szCs w:val="28"/>
        </w:rPr>
        <w:t>января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202</w:t>
      </w:r>
      <w:r w:rsidR="008F5FE1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г. подали заявление на получение земельного участка 30</w:t>
      </w:r>
      <w:r w:rsidR="008F5FE1" w:rsidRPr="006E10B6">
        <w:rPr>
          <w:rFonts w:ascii="Times New Roman" w:hAnsi="Times New Roman" w:cs="Times New Roman"/>
          <w:sz w:val="28"/>
          <w:szCs w:val="28"/>
        </w:rPr>
        <w:t>17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многодетных семей. За 2022 год предоставлен</w:t>
      </w:r>
      <w:r w:rsidR="008F5FE1" w:rsidRPr="006E10B6">
        <w:rPr>
          <w:rFonts w:ascii="Times New Roman" w:hAnsi="Times New Roman" w:cs="Times New Roman"/>
          <w:sz w:val="28"/>
          <w:szCs w:val="28"/>
        </w:rPr>
        <w:t>о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="008F5FE1" w:rsidRPr="006E10B6">
        <w:rPr>
          <w:rFonts w:ascii="Times New Roman" w:hAnsi="Times New Roman" w:cs="Times New Roman"/>
          <w:sz w:val="28"/>
          <w:szCs w:val="28"/>
        </w:rPr>
        <w:t>186</w:t>
      </w:r>
      <w:r w:rsidRPr="006E10B6">
        <w:rPr>
          <w:rFonts w:ascii="Times New Roman" w:hAnsi="Times New Roman" w:cs="Times New Roman"/>
          <w:sz w:val="28"/>
          <w:szCs w:val="28"/>
        </w:rPr>
        <w:t xml:space="preserve"> земельных участк</w:t>
      </w:r>
      <w:r w:rsidR="008F5FE1" w:rsidRPr="006E10B6">
        <w:rPr>
          <w:rFonts w:ascii="Times New Roman" w:hAnsi="Times New Roman" w:cs="Times New Roman"/>
          <w:sz w:val="28"/>
          <w:szCs w:val="28"/>
        </w:rPr>
        <w:t>ов</w:t>
      </w:r>
      <w:r w:rsidRPr="006E10B6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8F5FE1" w:rsidRPr="006E10B6">
        <w:rPr>
          <w:rFonts w:ascii="Times New Roman" w:hAnsi="Times New Roman" w:cs="Times New Roman"/>
          <w:sz w:val="28"/>
          <w:szCs w:val="28"/>
        </w:rPr>
        <w:t>29</w:t>
      </w:r>
      <w:r w:rsidRPr="006E10B6">
        <w:rPr>
          <w:rFonts w:ascii="Times New Roman" w:hAnsi="Times New Roman" w:cs="Times New Roman"/>
          <w:sz w:val="28"/>
          <w:szCs w:val="28"/>
        </w:rPr>
        <w:t>% от запланированного количества земельных участков, из них 1</w:t>
      </w:r>
      <w:r w:rsidR="008F5FE1" w:rsidRPr="006E10B6">
        <w:rPr>
          <w:rFonts w:ascii="Times New Roman" w:hAnsi="Times New Roman" w:cs="Times New Roman"/>
          <w:sz w:val="28"/>
          <w:szCs w:val="28"/>
        </w:rPr>
        <w:t>6</w:t>
      </w:r>
      <w:r w:rsidRPr="006E10B6">
        <w:rPr>
          <w:rFonts w:ascii="Times New Roman" w:hAnsi="Times New Roman" w:cs="Times New Roman"/>
          <w:sz w:val="28"/>
          <w:szCs w:val="28"/>
        </w:rPr>
        <w:t xml:space="preserve"> участков обеспечены линиями электропередач</w:t>
      </w:r>
      <w:r w:rsidR="008F5FE1" w:rsidRPr="006E10B6">
        <w:rPr>
          <w:rFonts w:ascii="Times New Roman" w:hAnsi="Times New Roman" w:cs="Times New Roman"/>
          <w:sz w:val="28"/>
          <w:szCs w:val="28"/>
        </w:rPr>
        <w:t>,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газопроводом</w:t>
      </w:r>
      <w:r w:rsidR="008F5FE1" w:rsidRPr="006E10B6">
        <w:rPr>
          <w:rFonts w:ascii="Times New Roman" w:hAnsi="Times New Roman" w:cs="Times New Roman"/>
          <w:sz w:val="28"/>
          <w:szCs w:val="28"/>
        </w:rPr>
        <w:t>,</w:t>
      </w:r>
      <w:r w:rsidRPr="006E10B6">
        <w:rPr>
          <w:rFonts w:ascii="Times New Roman" w:hAnsi="Times New Roman" w:cs="Times New Roman"/>
          <w:sz w:val="28"/>
          <w:szCs w:val="28"/>
        </w:rPr>
        <w:t xml:space="preserve"> водопроводом и </w:t>
      </w:r>
      <w:r w:rsidR="008F5FE1" w:rsidRPr="006E10B6">
        <w:rPr>
          <w:rFonts w:ascii="Times New Roman" w:hAnsi="Times New Roman" w:cs="Times New Roman"/>
          <w:sz w:val="28"/>
          <w:szCs w:val="28"/>
        </w:rPr>
        <w:t>143</w:t>
      </w:r>
      <w:r w:rsidRPr="006E10B6">
        <w:rPr>
          <w:rFonts w:ascii="Times New Roman" w:hAnsi="Times New Roman" w:cs="Times New Roman"/>
          <w:sz w:val="28"/>
          <w:szCs w:val="28"/>
        </w:rPr>
        <w:t xml:space="preserve"> участка оснащены грунтовыми дорогами.</w:t>
      </w:r>
    </w:p>
    <w:p w14:paraId="4281AB50" w14:textId="18BF4712" w:rsidR="005A04D8" w:rsidRPr="006E10B6" w:rsidRDefault="005A04D8" w:rsidP="006E10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Реализация мероприятия за 2022 год – </w:t>
      </w:r>
      <w:r w:rsidR="008F5FE1" w:rsidRPr="006E10B6">
        <w:rPr>
          <w:rFonts w:ascii="Times New Roman" w:hAnsi="Times New Roman" w:cs="Times New Roman"/>
          <w:sz w:val="28"/>
          <w:szCs w:val="28"/>
        </w:rPr>
        <w:t>29</w:t>
      </w:r>
      <w:r w:rsidRPr="006E10B6">
        <w:rPr>
          <w:rFonts w:ascii="Times New Roman" w:hAnsi="Times New Roman" w:cs="Times New Roman"/>
          <w:sz w:val="28"/>
          <w:szCs w:val="28"/>
        </w:rPr>
        <w:t>%</w:t>
      </w:r>
      <w:r w:rsidR="00C76CE9" w:rsidRPr="006E10B6">
        <w:rPr>
          <w:rFonts w:ascii="Times New Roman" w:hAnsi="Times New Roman" w:cs="Times New Roman"/>
          <w:sz w:val="28"/>
          <w:szCs w:val="28"/>
        </w:rPr>
        <w:t>.</w:t>
      </w:r>
    </w:p>
    <w:p w14:paraId="442D8D7A" w14:textId="0E24CE89" w:rsidR="0019062D" w:rsidRPr="006E10B6" w:rsidRDefault="0019062D" w:rsidP="006E10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Финансирование мероприятия в рамках программы в 202</w:t>
      </w:r>
      <w:r w:rsidR="00507F94" w:rsidRPr="006E10B6">
        <w:rPr>
          <w:rFonts w:ascii="Times New Roman" w:hAnsi="Times New Roman" w:cs="Times New Roman"/>
          <w:sz w:val="28"/>
          <w:szCs w:val="28"/>
        </w:rPr>
        <w:t>2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г. не предусмотрено.</w:t>
      </w:r>
      <w:r w:rsidR="006A3E63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B00817" w:rsidRPr="006E10B6">
        <w:rPr>
          <w:rFonts w:ascii="Times New Roman" w:hAnsi="Times New Roman" w:cs="Times New Roman"/>
          <w:sz w:val="28"/>
          <w:szCs w:val="28"/>
        </w:rPr>
        <w:t>проблемой реализации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мероприятия является отсутствие финансовых средств на обеспечение инженерной и транспортной инфраструктурой земельных участков, предоставляемых гражданам, имеющим трех и более детей, что затрудняет предоставление земельных участков.</w:t>
      </w:r>
    </w:p>
    <w:p w14:paraId="4549E5B0" w14:textId="646C95FA" w:rsidR="007B5FFF" w:rsidRPr="006E10B6" w:rsidRDefault="007B5FFF" w:rsidP="006E1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10B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Постановлением Правительства Кабардино-Балкарской Республики </w:t>
      </w:r>
      <w:r w:rsidRPr="006E10B6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от 9 февраля 2023г. № 17-ПП «Об утверждении перечня и порядка </w:t>
      </w:r>
      <w:r w:rsidRPr="006E10B6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предоставления документов и сведений отдельными категориями граждан</w:t>
      </w:r>
      <w:r w:rsidRPr="006E10B6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в целях постановки на учет в качестве нуждающихся в бесплатном предоставлении земельных участков для индивидуального жилищного строительства» </w:t>
      </w:r>
      <w:r w:rsidR="006C0A1E" w:rsidRPr="006E10B6">
        <w:rPr>
          <w:rFonts w:ascii="Times New Roman" w:hAnsi="Times New Roman" w:cs="Times New Roman"/>
          <w:bCs/>
          <w:sz w:val="28"/>
          <w:szCs w:val="28"/>
          <w:lang w:bidi="ru-RU"/>
        </w:rPr>
        <w:t>п</w:t>
      </w:r>
      <w:r w:rsidR="006C0A1E" w:rsidRPr="006E10B6">
        <w:rPr>
          <w:rFonts w:ascii="Times New Roman" w:hAnsi="Times New Roman" w:cs="Times New Roman"/>
          <w:bCs/>
          <w:sz w:val="28"/>
          <w:szCs w:val="28"/>
        </w:rPr>
        <w:t>ризнано утратившим силу п</w:t>
      </w:r>
      <w:r w:rsidRPr="006E10B6">
        <w:rPr>
          <w:rFonts w:ascii="Times New Roman" w:hAnsi="Times New Roman" w:cs="Times New Roman"/>
          <w:bCs/>
          <w:sz w:val="28"/>
          <w:szCs w:val="28"/>
        </w:rPr>
        <w:t>остановление Правительства КБР от 25 апреля 2012 г. №101-ПП</w:t>
      </w:r>
      <w:r w:rsidRPr="006E10B6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14:paraId="72676D40" w14:textId="45157EE1" w:rsidR="00EF7434" w:rsidRPr="006E10B6" w:rsidRDefault="00EF7434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Hlk116396057"/>
      <w:bookmarkEnd w:id="2"/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«Компенсация части процентной ставки по предоставленным кредитам гражданам, состоящим в списке граждан, нуждающихся в получении кредитов на строительство (приобретение) жилья»</w:t>
      </w:r>
    </w:p>
    <w:p w14:paraId="33B1C47E" w14:textId="76E8CB97" w:rsidR="00515B31" w:rsidRPr="006E10B6" w:rsidRDefault="00515B31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С 2007 года осуществляется компенсация части процентной ставки по предоставленным кредитам гражданам, состоявшим в списке нуждающихся в получении кредитов на строительство (приобретение) жилья </w:t>
      </w:r>
      <w:r w:rsidRPr="006E10B6"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90% от ставки рефинансирования Центрального Банка России. Списки сформированы в период с 2005 по 2007 годы и не пополняются. </w:t>
      </w:r>
      <w:r w:rsidRPr="006E10B6">
        <w:rPr>
          <w:rFonts w:ascii="Times New Roman" w:hAnsi="Times New Roman" w:cs="Times New Roman"/>
          <w:sz w:val="28"/>
          <w:szCs w:val="28"/>
        </w:rPr>
        <w:t xml:space="preserve">На 2022 год </w:t>
      </w:r>
      <w:r w:rsidR="00546E44" w:rsidRPr="006E10B6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6E10B6">
        <w:rPr>
          <w:rFonts w:ascii="Times New Roman" w:hAnsi="Times New Roman" w:cs="Times New Roman"/>
          <w:sz w:val="28"/>
          <w:szCs w:val="28"/>
        </w:rPr>
        <w:t xml:space="preserve">предусмотрены средства в объеме </w:t>
      </w:r>
      <w:r w:rsidR="00546E44" w:rsidRPr="006E10B6">
        <w:rPr>
          <w:rFonts w:ascii="Times New Roman" w:hAnsi="Times New Roman" w:cs="Times New Roman"/>
          <w:sz w:val="28"/>
          <w:szCs w:val="28"/>
        </w:rPr>
        <w:t>0,9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млн рублей. На 1 </w:t>
      </w:r>
      <w:r w:rsidR="0034191A" w:rsidRPr="006E10B6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6E10B6">
        <w:rPr>
          <w:rFonts w:ascii="Times New Roman" w:hAnsi="Times New Roman" w:cs="Times New Roman"/>
          <w:sz w:val="28"/>
          <w:szCs w:val="28"/>
        </w:rPr>
        <w:t>202</w:t>
      </w:r>
      <w:r w:rsidR="0034191A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года оплата произведена </w:t>
      </w:r>
      <w:r w:rsidR="0034191A" w:rsidRPr="006E10B6">
        <w:rPr>
          <w:rFonts w:ascii="Times New Roman" w:hAnsi="Times New Roman" w:cs="Times New Roman"/>
          <w:sz w:val="28"/>
          <w:szCs w:val="28"/>
        </w:rPr>
        <w:t>64</w:t>
      </w:r>
      <w:r w:rsidRPr="006E10B6">
        <w:rPr>
          <w:rFonts w:ascii="Times New Roman" w:hAnsi="Times New Roman" w:cs="Times New Roman"/>
          <w:sz w:val="28"/>
          <w:szCs w:val="28"/>
        </w:rPr>
        <w:t xml:space="preserve"> заемщикам на общую сумму 0,</w:t>
      </w:r>
      <w:r w:rsidR="0034191A" w:rsidRPr="006E10B6">
        <w:rPr>
          <w:rFonts w:ascii="Times New Roman" w:hAnsi="Times New Roman" w:cs="Times New Roman"/>
          <w:sz w:val="28"/>
          <w:szCs w:val="28"/>
        </w:rPr>
        <w:t>9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млн рублей. Задолженности по выплате компенсации не имеется.</w:t>
      </w:r>
    </w:p>
    <w:p w14:paraId="45CBF408" w14:textId="539E81C8" w:rsidR="00515B31" w:rsidRDefault="00515B31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Освоение финансовых средств на 1 </w:t>
      </w:r>
      <w:r w:rsidR="0034191A" w:rsidRPr="006E10B6">
        <w:rPr>
          <w:rFonts w:ascii="Times New Roman" w:hAnsi="Times New Roman" w:cs="Times New Roman"/>
          <w:sz w:val="28"/>
          <w:szCs w:val="28"/>
        </w:rPr>
        <w:t>января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202</w:t>
      </w:r>
      <w:r w:rsidR="0034191A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г. – </w:t>
      </w:r>
      <w:r w:rsidR="00546E44" w:rsidRPr="006E10B6">
        <w:rPr>
          <w:rFonts w:ascii="Times New Roman" w:hAnsi="Times New Roman" w:cs="Times New Roman"/>
          <w:sz w:val="28"/>
          <w:szCs w:val="28"/>
        </w:rPr>
        <w:t>100</w:t>
      </w:r>
      <w:r w:rsidRPr="006E10B6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02E5AD2D" w14:textId="77777777" w:rsidR="000255F8" w:rsidRPr="006E10B6" w:rsidRDefault="000255F8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F4A23D5" w14:textId="3B5BB782" w:rsidR="00EF7434" w:rsidRPr="006E10B6" w:rsidRDefault="00EF7434" w:rsidP="006E10B6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«Компенсация части процентной ставки по предоставленным ипотечным кредитам гражданам, являющимся владельцами материнского (семейного) капитала»</w:t>
      </w:r>
    </w:p>
    <w:p w14:paraId="30A25987" w14:textId="09069AA8" w:rsidR="00515B31" w:rsidRPr="006E10B6" w:rsidRDefault="00515B31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iCs/>
          <w:sz w:val="28"/>
          <w:szCs w:val="28"/>
        </w:rPr>
        <w:t xml:space="preserve">С 2013 года осуществляется </w:t>
      </w:r>
      <w:r w:rsidRPr="006E10B6">
        <w:rPr>
          <w:rFonts w:ascii="Times New Roman" w:hAnsi="Times New Roman" w:cs="Times New Roman"/>
          <w:sz w:val="28"/>
          <w:szCs w:val="28"/>
        </w:rPr>
        <w:t xml:space="preserve">выплата компенсации части процентной ставки по предоставленным ипотечным кредитам гражданам, являющимся владельцами государственного сертификата на материнский (семейный) капитал, за счет средств республиканского бюджета </w:t>
      </w:r>
      <w:r w:rsidRPr="006E10B6">
        <w:rPr>
          <w:rFonts w:ascii="Times New Roman" w:hAnsi="Times New Roman" w:cs="Times New Roman"/>
          <w:iCs/>
          <w:sz w:val="28"/>
          <w:szCs w:val="28"/>
        </w:rPr>
        <w:t>Кабардино-Балкарской Республики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50% ставки рефинансирования Центрального Банка России. </w:t>
      </w:r>
      <w:r w:rsidRPr="006E10B6">
        <w:rPr>
          <w:rFonts w:ascii="Times New Roman" w:hAnsi="Times New Roman" w:cs="Times New Roman"/>
          <w:sz w:val="28"/>
          <w:szCs w:val="28"/>
        </w:rPr>
        <w:t xml:space="preserve">В республиканском бюджете </w:t>
      </w:r>
      <w:r w:rsidRPr="006E10B6">
        <w:rPr>
          <w:rFonts w:ascii="Times New Roman" w:hAnsi="Times New Roman" w:cs="Times New Roman"/>
          <w:iCs/>
          <w:sz w:val="28"/>
          <w:szCs w:val="28"/>
        </w:rPr>
        <w:t>Кабардино-Балкарской Республики</w:t>
      </w:r>
      <w:r w:rsidRPr="006E10B6">
        <w:rPr>
          <w:rFonts w:ascii="Times New Roman" w:hAnsi="Times New Roman" w:cs="Times New Roman"/>
          <w:sz w:val="28"/>
          <w:szCs w:val="28"/>
        </w:rPr>
        <w:t xml:space="preserve"> на 2022 год запланированы средства в объеме </w:t>
      </w:r>
      <w:r w:rsidR="00546E44" w:rsidRPr="006E10B6">
        <w:rPr>
          <w:rFonts w:ascii="Times New Roman" w:hAnsi="Times New Roman" w:cs="Times New Roman"/>
          <w:sz w:val="28"/>
          <w:szCs w:val="28"/>
        </w:rPr>
        <w:t>16,15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млн рублей. На 1 </w:t>
      </w:r>
      <w:r w:rsidR="0034191A" w:rsidRPr="006E10B6">
        <w:rPr>
          <w:rFonts w:ascii="Times New Roman" w:hAnsi="Times New Roman" w:cs="Times New Roman"/>
          <w:sz w:val="28"/>
          <w:szCs w:val="28"/>
        </w:rPr>
        <w:t>января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202</w:t>
      </w:r>
      <w:r w:rsidR="0034191A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г. оплата произведена </w:t>
      </w:r>
      <w:r w:rsidR="0034191A" w:rsidRPr="006E10B6">
        <w:rPr>
          <w:rFonts w:ascii="Times New Roman" w:hAnsi="Times New Roman" w:cs="Times New Roman"/>
          <w:sz w:val="28"/>
          <w:szCs w:val="28"/>
        </w:rPr>
        <w:t>709</w:t>
      </w:r>
      <w:r w:rsidRPr="006E10B6">
        <w:rPr>
          <w:rFonts w:ascii="Times New Roman" w:hAnsi="Times New Roman" w:cs="Times New Roman"/>
          <w:sz w:val="28"/>
          <w:szCs w:val="28"/>
        </w:rPr>
        <w:t xml:space="preserve"> заемщикам на общую сумму </w:t>
      </w:r>
      <w:r w:rsidR="0034191A" w:rsidRPr="006E10B6">
        <w:rPr>
          <w:rFonts w:ascii="Times New Roman" w:hAnsi="Times New Roman" w:cs="Times New Roman"/>
          <w:sz w:val="28"/>
          <w:szCs w:val="28"/>
        </w:rPr>
        <w:t>15,6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млн рублей. Задолженности по выплате компенсации не имеется.</w:t>
      </w:r>
    </w:p>
    <w:p w14:paraId="5F51650C" w14:textId="6229C160" w:rsidR="00515B31" w:rsidRPr="006E10B6" w:rsidRDefault="00515B31" w:rsidP="006E10B6">
      <w:pPr>
        <w:pStyle w:val="a8"/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6E10B6">
        <w:rPr>
          <w:sz w:val="28"/>
          <w:szCs w:val="28"/>
        </w:rPr>
        <w:t xml:space="preserve">Освоение финансовых средств на 1 </w:t>
      </w:r>
      <w:r w:rsidR="0034191A" w:rsidRPr="006E10B6">
        <w:rPr>
          <w:sz w:val="28"/>
          <w:szCs w:val="28"/>
        </w:rPr>
        <w:t>января</w:t>
      </w:r>
      <w:r w:rsidRPr="006E10B6">
        <w:rPr>
          <w:sz w:val="28"/>
          <w:szCs w:val="28"/>
        </w:rPr>
        <w:t xml:space="preserve"> 202</w:t>
      </w:r>
      <w:r w:rsidR="0034191A" w:rsidRPr="006E10B6">
        <w:rPr>
          <w:sz w:val="28"/>
          <w:szCs w:val="28"/>
        </w:rPr>
        <w:t>3</w:t>
      </w:r>
      <w:r w:rsidRPr="006E10B6">
        <w:rPr>
          <w:sz w:val="28"/>
          <w:szCs w:val="28"/>
        </w:rPr>
        <w:t xml:space="preserve"> г. – </w:t>
      </w:r>
      <w:r w:rsidR="00546E44" w:rsidRPr="006E10B6">
        <w:rPr>
          <w:sz w:val="28"/>
          <w:szCs w:val="28"/>
        </w:rPr>
        <w:t>96,6</w:t>
      </w:r>
      <w:r w:rsidRPr="006E10B6">
        <w:rPr>
          <w:sz w:val="28"/>
          <w:szCs w:val="28"/>
        </w:rPr>
        <w:t xml:space="preserve"> %.</w:t>
      </w:r>
    </w:p>
    <w:p w14:paraId="76EC603B" w14:textId="77777777" w:rsidR="006E10B6" w:rsidRPr="006E10B6" w:rsidRDefault="006E10B6" w:rsidP="006E10B6">
      <w:pPr>
        <w:pStyle w:val="a8"/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</w:p>
    <w:p w14:paraId="4629BE0D" w14:textId="65539BFC" w:rsidR="002E7B96" w:rsidRPr="006E10B6" w:rsidRDefault="002E7B96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«Обеспечение жильем ветеранов Великой Отечественной войны»</w:t>
      </w:r>
    </w:p>
    <w:p w14:paraId="034CEFC6" w14:textId="77777777" w:rsidR="00CB6841" w:rsidRPr="006E10B6" w:rsidRDefault="00CB6841" w:rsidP="006E10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На обеспечение жильем ветеранов Великой Отечественной войны </w:t>
      </w:r>
      <w:r w:rsidRPr="006E10B6">
        <w:rPr>
          <w:rFonts w:ascii="Times New Roman" w:hAnsi="Times New Roman" w:cs="Times New Roman"/>
          <w:sz w:val="28"/>
          <w:szCs w:val="28"/>
        </w:rPr>
        <w:br/>
        <w:t xml:space="preserve">1941-1945 годов в федеральном бюджете </w:t>
      </w:r>
      <w:r w:rsidRPr="006E10B6">
        <w:rPr>
          <w:rFonts w:ascii="Times New Roman" w:eastAsia="Calibri" w:hAnsi="Times New Roman" w:cs="Times New Roman"/>
          <w:bCs/>
          <w:sz w:val="28"/>
          <w:szCs w:val="28"/>
        </w:rPr>
        <w:t xml:space="preserve">на 2022 год предусмотрены средства в объеме 2,2 млн рублей, </w:t>
      </w:r>
      <w:r w:rsidRPr="006E10B6">
        <w:rPr>
          <w:rFonts w:ascii="Times New Roman" w:hAnsi="Times New Roman" w:cs="Times New Roman"/>
          <w:sz w:val="28"/>
          <w:szCs w:val="28"/>
        </w:rPr>
        <w:t xml:space="preserve">в рамках которых свидетельством о праве на </w:t>
      </w:r>
      <w:r w:rsidRPr="006E10B6">
        <w:rPr>
          <w:rFonts w:ascii="Times New Roman" w:eastAsia="Calibri" w:hAnsi="Times New Roman" w:cs="Times New Roman"/>
          <w:bCs/>
          <w:sz w:val="28"/>
          <w:szCs w:val="28"/>
        </w:rPr>
        <w:t>получение субсидии обеспечен единственный состоявший на учете ветеран Великой Отечественной войны на сумму 1,7 млн рублей.</w:t>
      </w:r>
    </w:p>
    <w:p w14:paraId="399738B3" w14:textId="6534A7E6" w:rsidR="00CB6841" w:rsidRPr="006E10B6" w:rsidRDefault="00CB6841" w:rsidP="006E10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E10B6">
        <w:rPr>
          <w:rFonts w:ascii="Times New Roman" w:eastAsia="Calibri" w:hAnsi="Times New Roman" w:cs="Times New Roman"/>
          <w:bCs/>
          <w:sz w:val="28"/>
          <w:szCs w:val="28"/>
        </w:rPr>
        <w:t xml:space="preserve">Реализация мероприятия </w:t>
      </w:r>
      <w:r w:rsidR="00822F5A" w:rsidRPr="006E10B6">
        <w:rPr>
          <w:rFonts w:ascii="Times New Roman" w:eastAsia="Calibri" w:hAnsi="Times New Roman" w:cs="Times New Roman"/>
          <w:bCs/>
          <w:sz w:val="28"/>
          <w:szCs w:val="28"/>
        </w:rPr>
        <w:t>за</w:t>
      </w:r>
      <w:r w:rsidRPr="006E10B6">
        <w:rPr>
          <w:rFonts w:ascii="Times New Roman" w:eastAsia="Calibri" w:hAnsi="Times New Roman" w:cs="Times New Roman"/>
          <w:bCs/>
          <w:sz w:val="28"/>
          <w:szCs w:val="28"/>
        </w:rPr>
        <w:t xml:space="preserve"> 2022 г. – 100 %, освоение финансовых средств – 100 %.</w:t>
      </w:r>
    </w:p>
    <w:p w14:paraId="301A151F" w14:textId="77777777" w:rsidR="006E10B6" w:rsidRPr="006E10B6" w:rsidRDefault="006E10B6" w:rsidP="006E10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B6E4B08" w14:textId="77777777" w:rsidR="00984714" w:rsidRPr="006E10B6" w:rsidRDefault="00984714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lastRenderedPageBreak/>
        <w:t>По мероприятию «Обеспечение жильем ветеранов боевых действий, членов семей погибших (умерших) ветеранов боевых действий</w:t>
      </w:r>
    </w:p>
    <w:p w14:paraId="61413EDB" w14:textId="1EC51BCB" w:rsidR="00984714" w:rsidRPr="006E10B6" w:rsidRDefault="00984714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На обеспечение жильем </w:t>
      </w:r>
      <w:r w:rsidRPr="006E10B6">
        <w:rPr>
          <w:rFonts w:ascii="Times New Roman" w:hAnsi="Times New Roman" w:cs="Times New Roman"/>
          <w:iCs/>
          <w:sz w:val="28"/>
          <w:szCs w:val="28"/>
        </w:rPr>
        <w:t xml:space="preserve">ветеранов боевых действий, членов семей погибших (умерших) ветеранов боевых действий, вставших на учет </w:t>
      </w:r>
      <w:r w:rsidRPr="006E10B6">
        <w:rPr>
          <w:rFonts w:ascii="Times New Roman" w:hAnsi="Times New Roman" w:cs="Times New Roman"/>
          <w:iCs/>
          <w:sz w:val="28"/>
          <w:szCs w:val="28"/>
        </w:rPr>
        <w:br/>
        <w:t>до 1 января 2005 г., в</w:t>
      </w:r>
      <w:r w:rsidRPr="006E10B6">
        <w:rPr>
          <w:rFonts w:ascii="Times New Roman" w:hAnsi="Times New Roman" w:cs="Times New Roman"/>
          <w:sz w:val="28"/>
          <w:szCs w:val="28"/>
        </w:rPr>
        <w:t xml:space="preserve"> федеральном бюджете </w:t>
      </w:r>
      <w:r w:rsidRPr="006E10B6">
        <w:rPr>
          <w:rFonts w:ascii="Times New Roman" w:eastAsia="Calibri" w:hAnsi="Times New Roman" w:cs="Times New Roman"/>
          <w:bCs/>
          <w:sz w:val="28"/>
          <w:szCs w:val="28"/>
        </w:rPr>
        <w:t xml:space="preserve">на 2022 год </w:t>
      </w:r>
      <w:r w:rsidR="00564320" w:rsidRPr="006E10B6">
        <w:rPr>
          <w:rFonts w:ascii="Times New Roman" w:eastAsia="Calibri" w:hAnsi="Times New Roman" w:cs="Times New Roman"/>
          <w:bCs/>
          <w:sz w:val="28"/>
          <w:szCs w:val="28"/>
        </w:rPr>
        <w:t xml:space="preserve"> были </w:t>
      </w:r>
      <w:r w:rsidRPr="006E10B6">
        <w:rPr>
          <w:rFonts w:ascii="Times New Roman" w:eastAsia="Calibri" w:hAnsi="Times New Roman" w:cs="Times New Roman"/>
          <w:bCs/>
          <w:sz w:val="28"/>
          <w:szCs w:val="28"/>
        </w:rPr>
        <w:t xml:space="preserve">предусмотрены средства в объеме 4,4 млн рублей. </w:t>
      </w:r>
      <w:r w:rsidRPr="006E10B6">
        <w:rPr>
          <w:rFonts w:ascii="Times New Roman" w:hAnsi="Times New Roman" w:cs="Times New Roman"/>
          <w:iCs/>
          <w:sz w:val="28"/>
          <w:szCs w:val="28"/>
        </w:rPr>
        <w:t xml:space="preserve">Из числа лиц данной категории, состоящих на учете нуждающихся в жилых помещениях, изъявили желание на получение субсидии </w:t>
      </w:r>
      <w:r w:rsidR="00822F5A" w:rsidRPr="006E10B6">
        <w:rPr>
          <w:rFonts w:ascii="Times New Roman" w:hAnsi="Times New Roman" w:cs="Times New Roman"/>
          <w:iCs/>
          <w:sz w:val="28"/>
          <w:szCs w:val="28"/>
        </w:rPr>
        <w:t>4</w:t>
      </w:r>
      <w:r w:rsidRPr="006E10B6">
        <w:rPr>
          <w:rFonts w:ascii="Times New Roman" w:hAnsi="Times New Roman" w:cs="Times New Roman"/>
          <w:iCs/>
          <w:sz w:val="28"/>
          <w:szCs w:val="28"/>
        </w:rPr>
        <w:t xml:space="preserve"> человека, которым в установленном порядке </w:t>
      </w:r>
      <w:r w:rsidR="00564320" w:rsidRPr="006E10B6">
        <w:rPr>
          <w:rFonts w:ascii="Times New Roman" w:hAnsi="Times New Roman" w:cs="Times New Roman"/>
          <w:iCs/>
          <w:sz w:val="28"/>
          <w:szCs w:val="28"/>
        </w:rPr>
        <w:t xml:space="preserve">были </w:t>
      </w:r>
      <w:r w:rsidRPr="006E10B6">
        <w:rPr>
          <w:rFonts w:ascii="Times New Roman" w:hAnsi="Times New Roman" w:cs="Times New Roman"/>
          <w:iCs/>
          <w:sz w:val="28"/>
          <w:szCs w:val="28"/>
        </w:rPr>
        <w:t>выданы свидетельства о праве на получение субсидии</w:t>
      </w:r>
      <w:r w:rsidR="00564320" w:rsidRPr="006E10B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iCs/>
          <w:sz w:val="28"/>
          <w:szCs w:val="28"/>
        </w:rPr>
        <w:t xml:space="preserve">на общую сумму </w:t>
      </w:r>
      <w:r w:rsidR="00A0048F">
        <w:rPr>
          <w:rFonts w:ascii="Times New Roman" w:hAnsi="Times New Roman" w:cs="Times New Roman"/>
          <w:iCs/>
          <w:sz w:val="28"/>
          <w:szCs w:val="28"/>
        </w:rPr>
        <w:t>4,46</w:t>
      </w:r>
      <w:r w:rsidRPr="006E10B6">
        <w:rPr>
          <w:rFonts w:ascii="Times New Roman" w:hAnsi="Times New Roman" w:cs="Times New Roman"/>
          <w:iCs/>
          <w:sz w:val="28"/>
          <w:szCs w:val="28"/>
        </w:rPr>
        <w:t xml:space="preserve"> млн рублей.</w:t>
      </w:r>
    </w:p>
    <w:p w14:paraId="1F15464E" w14:textId="2A61BBF3" w:rsidR="00984714" w:rsidRPr="006E10B6" w:rsidRDefault="00984714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6E10B6">
        <w:rPr>
          <w:rFonts w:ascii="Times New Roman" w:hAnsi="Times New Roman" w:cs="Times New Roman"/>
          <w:iCs/>
          <w:sz w:val="28"/>
          <w:szCs w:val="28"/>
        </w:rPr>
        <w:t xml:space="preserve">Реализация мероприятия на 1 </w:t>
      </w:r>
      <w:r w:rsidR="004B4071" w:rsidRPr="006E10B6">
        <w:rPr>
          <w:rFonts w:ascii="Times New Roman" w:hAnsi="Times New Roman" w:cs="Times New Roman"/>
          <w:iCs/>
          <w:sz w:val="28"/>
          <w:szCs w:val="28"/>
        </w:rPr>
        <w:t>января</w:t>
      </w:r>
      <w:r w:rsidRPr="006E10B6">
        <w:rPr>
          <w:rFonts w:ascii="Times New Roman" w:hAnsi="Times New Roman" w:cs="Times New Roman"/>
          <w:iCs/>
          <w:sz w:val="28"/>
          <w:szCs w:val="28"/>
        </w:rPr>
        <w:t xml:space="preserve"> 202</w:t>
      </w:r>
      <w:r w:rsidR="00564320" w:rsidRPr="006E10B6">
        <w:rPr>
          <w:rFonts w:ascii="Times New Roman" w:hAnsi="Times New Roman" w:cs="Times New Roman"/>
          <w:iCs/>
          <w:sz w:val="28"/>
          <w:szCs w:val="28"/>
        </w:rPr>
        <w:t>3</w:t>
      </w:r>
      <w:r w:rsidRPr="006E10B6">
        <w:rPr>
          <w:rFonts w:ascii="Times New Roman" w:hAnsi="Times New Roman" w:cs="Times New Roman"/>
          <w:iCs/>
          <w:sz w:val="28"/>
          <w:szCs w:val="28"/>
        </w:rPr>
        <w:t xml:space="preserve"> г. – 100 %, освоение финансовых средств – </w:t>
      </w:r>
      <w:r w:rsidR="00564320" w:rsidRPr="006E10B6">
        <w:rPr>
          <w:rFonts w:ascii="Times New Roman" w:hAnsi="Times New Roman" w:cs="Times New Roman"/>
          <w:iCs/>
          <w:sz w:val="28"/>
          <w:szCs w:val="28"/>
        </w:rPr>
        <w:t>100</w:t>
      </w:r>
      <w:r w:rsidRPr="006E10B6">
        <w:rPr>
          <w:rFonts w:ascii="Times New Roman" w:hAnsi="Times New Roman" w:cs="Times New Roman"/>
          <w:iCs/>
          <w:sz w:val="28"/>
          <w:szCs w:val="28"/>
        </w:rPr>
        <w:t xml:space="preserve"> %.</w:t>
      </w:r>
    </w:p>
    <w:p w14:paraId="6AC80B74" w14:textId="77777777" w:rsidR="00984714" w:rsidRPr="006E10B6" w:rsidRDefault="00984714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«Обеспечение жильем инвалидов и семей, имеющих детей-инвалидов»</w:t>
      </w:r>
    </w:p>
    <w:p w14:paraId="1D4D3468" w14:textId="6D648A15" w:rsidR="00564320" w:rsidRPr="006E10B6" w:rsidRDefault="00984714" w:rsidP="006E10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6E10B6">
        <w:rPr>
          <w:sz w:val="28"/>
          <w:szCs w:val="28"/>
        </w:rPr>
        <w:t xml:space="preserve">На обеспечение жильем инвалидов и семей, имеющих детей-инвалидов, </w:t>
      </w:r>
      <w:r w:rsidRPr="006E10B6">
        <w:rPr>
          <w:iCs/>
          <w:sz w:val="28"/>
          <w:szCs w:val="28"/>
        </w:rPr>
        <w:t xml:space="preserve">вставших на учет до 1 января 2005 г., </w:t>
      </w:r>
      <w:r w:rsidR="00564320" w:rsidRPr="006E10B6">
        <w:rPr>
          <w:color w:val="000000"/>
          <w:sz w:val="28"/>
          <w:szCs w:val="28"/>
        </w:rPr>
        <w:t xml:space="preserve">в рамках лимита </w:t>
      </w:r>
      <w:r w:rsidR="00564320" w:rsidRPr="006E10B6">
        <w:rPr>
          <w:color w:val="000000"/>
          <w:sz w:val="28"/>
          <w:szCs w:val="28"/>
        </w:rPr>
        <w:br/>
        <w:t>на 2022 год в объеме 33,2 млн. рублей и остатка неиспользованных средств, выделенных республике в 2021 году в объеме 1,5 млн. рублей, свидетельствами о праве на получение субсидии был обеспечен 41 инвалид на общую сумму 34,7 млн. рублей, которые по состоянию на 1 января 2023 года реализованы в полном объеме.</w:t>
      </w:r>
      <w:r w:rsidR="00564320" w:rsidRPr="006E10B6">
        <w:rPr>
          <w:color w:val="2C2D2E"/>
          <w:sz w:val="28"/>
          <w:szCs w:val="28"/>
        </w:rPr>
        <w:t xml:space="preserve"> </w:t>
      </w:r>
      <w:r w:rsidR="00564320" w:rsidRPr="006E10B6">
        <w:rPr>
          <w:color w:val="000000"/>
          <w:sz w:val="28"/>
          <w:szCs w:val="28"/>
        </w:rPr>
        <w:t>В декабре 2022 года республике дополнительно выделены средства федерального бюджета в объеме 26,4 млн. рублей, которые планируется использовать в 2023 году на те же цели.</w:t>
      </w:r>
    </w:p>
    <w:p w14:paraId="308C64FF" w14:textId="75A037A0" w:rsidR="00984714" w:rsidRPr="006E10B6" w:rsidRDefault="00984714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10B6">
        <w:rPr>
          <w:rFonts w:ascii="Times New Roman" w:hAnsi="Times New Roman" w:cs="Times New Roman"/>
          <w:iCs/>
          <w:sz w:val="28"/>
          <w:szCs w:val="28"/>
        </w:rPr>
        <w:t xml:space="preserve">Реализация мероприятия на 1 </w:t>
      </w:r>
      <w:r w:rsidR="00282D69" w:rsidRPr="006E10B6">
        <w:rPr>
          <w:rFonts w:ascii="Times New Roman" w:hAnsi="Times New Roman" w:cs="Times New Roman"/>
          <w:iCs/>
          <w:sz w:val="28"/>
          <w:szCs w:val="28"/>
        </w:rPr>
        <w:t>января</w:t>
      </w:r>
      <w:r w:rsidRPr="006E10B6">
        <w:rPr>
          <w:rFonts w:ascii="Times New Roman" w:hAnsi="Times New Roman" w:cs="Times New Roman"/>
          <w:iCs/>
          <w:sz w:val="28"/>
          <w:szCs w:val="28"/>
        </w:rPr>
        <w:t xml:space="preserve"> 202</w:t>
      </w:r>
      <w:r w:rsidR="00564320" w:rsidRPr="006E10B6">
        <w:rPr>
          <w:rFonts w:ascii="Times New Roman" w:hAnsi="Times New Roman" w:cs="Times New Roman"/>
          <w:iCs/>
          <w:sz w:val="28"/>
          <w:szCs w:val="28"/>
        </w:rPr>
        <w:t>3</w:t>
      </w:r>
      <w:r w:rsidRPr="006E10B6">
        <w:rPr>
          <w:rFonts w:ascii="Times New Roman" w:hAnsi="Times New Roman" w:cs="Times New Roman"/>
          <w:iCs/>
          <w:sz w:val="28"/>
          <w:szCs w:val="28"/>
        </w:rPr>
        <w:t xml:space="preserve"> г. – 100 %, освоение финансовых средств – 100 %.</w:t>
      </w:r>
    </w:p>
    <w:p w14:paraId="39A017C1" w14:textId="0CDB0B14" w:rsidR="002E7B96" w:rsidRPr="006E10B6" w:rsidRDefault="002E7B96" w:rsidP="006E10B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eastAsia="Calibri" w:hAnsi="Times New Roman" w:cs="Times New Roman"/>
          <w:b/>
          <w:sz w:val="28"/>
          <w:szCs w:val="28"/>
        </w:rPr>
        <w:t>По мероприятию «Обеспечение жильем молодых семей в Кабардино-Балкарской Республике</w:t>
      </w:r>
      <w:r w:rsidRPr="006E10B6">
        <w:rPr>
          <w:rFonts w:ascii="Times New Roman" w:hAnsi="Times New Roman" w:cs="Times New Roman"/>
          <w:b/>
          <w:sz w:val="28"/>
          <w:szCs w:val="28"/>
        </w:rPr>
        <w:t>»</w:t>
      </w:r>
    </w:p>
    <w:p w14:paraId="63D342FE" w14:textId="775D674B" w:rsidR="00984714" w:rsidRPr="006E10B6" w:rsidRDefault="00984714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На реализацию 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Pr="006E10B6">
        <w:rPr>
          <w:rFonts w:ascii="Times New Roman" w:eastAsia="Calibri" w:hAnsi="Times New Roman" w:cs="Times New Roman"/>
          <w:bCs/>
          <w:sz w:val="28"/>
          <w:szCs w:val="28"/>
        </w:rPr>
        <w:t xml:space="preserve">в 2022 году </w:t>
      </w:r>
      <w:r w:rsidR="00791921" w:rsidRPr="006E10B6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6E10B6">
        <w:rPr>
          <w:rFonts w:ascii="Times New Roman" w:hAnsi="Times New Roman" w:cs="Times New Roman"/>
          <w:sz w:val="28"/>
          <w:szCs w:val="28"/>
        </w:rPr>
        <w:t xml:space="preserve">предусмотрены бюджетные средства в объеме </w:t>
      </w:r>
      <w:r w:rsidR="002464CB">
        <w:rPr>
          <w:rFonts w:ascii="Times New Roman" w:hAnsi="Times New Roman" w:cs="Times New Roman"/>
          <w:sz w:val="28"/>
          <w:szCs w:val="28"/>
        </w:rPr>
        <w:t>49,8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млн рублей, в том числе за счет средств: федерального бюджета – 29,1 млн рублей, республиканского бюджета Кабардино-Балкарской Республики – 1,5 млн рублей, бюджетов муниципальных образований –  19,</w:t>
      </w:r>
      <w:r w:rsidR="00A0048F">
        <w:rPr>
          <w:rFonts w:ascii="Times New Roman" w:hAnsi="Times New Roman" w:cs="Times New Roman"/>
          <w:sz w:val="28"/>
          <w:szCs w:val="28"/>
        </w:rPr>
        <w:t>2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млн рублей. В рамках указанных средств 66 молодых семей обеспечены свидетельствами о праве на получение социальной выплаты на приобретение (строительство) жилья, </w:t>
      </w:r>
      <w:r w:rsidR="00791921" w:rsidRPr="006E10B6">
        <w:rPr>
          <w:rFonts w:ascii="Times New Roman" w:hAnsi="Times New Roman" w:cs="Times New Roman"/>
          <w:sz w:val="28"/>
          <w:szCs w:val="28"/>
        </w:rPr>
        <w:t>которые реализованы в полном объеме.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BDEEE7" w14:textId="698E45CC" w:rsidR="00984714" w:rsidRPr="006E10B6" w:rsidRDefault="00984714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Реализация мероприятия на 1 </w:t>
      </w:r>
      <w:r w:rsidR="00791921" w:rsidRPr="006E10B6">
        <w:rPr>
          <w:rFonts w:ascii="Times New Roman" w:hAnsi="Times New Roman" w:cs="Times New Roman"/>
          <w:sz w:val="28"/>
          <w:szCs w:val="28"/>
        </w:rPr>
        <w:t>января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202</w:t>
      </w:r>
      <w:r w:rsidR="00564320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г. – 100 %, освоение финансовых средств – </w:t>
      </w:r>
      <w:r w:rsidR="0061510B" w:rsidRPr="006E10B6">
        <w:rPr>
          <w:rFonts w:ascii="Times New Roman" w:hAnsi="Times New Roman" w:cs="Times New Roman"/>
          <w:sz w:val="28"/>
          <w:szCs w:val="28"/>
        </w:rPr>
        <w:t>100</w:t>
      </w:r>
      <w:r w:rsidRPr="006E10B6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12188605" w14:textId="427DE1BC" w:rsidR="00564320" w:rsidRPr="006E10B6" w:rsidRDefault="00564320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9B5A5" w14:textId="77777777" w:rsidR="00564320" w:rsidRPr="006E10B6" w:rsidRDefault="00564320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14:paraId="277DB66A" w14:textId="77777777" w:rsidR="00366208" w:rsidRPr="006E10B6" w:rsidRDefault="00366208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«Стимулирование программ развития жилищного строительства Кабардино-Балкарской Республики»</w:t>
      </w:r>
    </w:p>
    <w:p w14:paraId="1F50D18B" w14:textId="73A915AF" w:rsidR="00AE6F32" w:rsidRPr="006E10B6" w:rsidRDefault="00AE6F32" w:rsidP="006E10B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10B6">
        <w:rPr>
          <w:rFonts w:ascii="Times New Roman" w:hAnsi="Times New Roman" w:cs="Times New Roman"/>
          <w:sz w:val="28"/>
          <w:szCs w:val="28"/>
        </w:rPr>
        <w:t>В целях синхронизации в Кабардино-Балкарской Республике федеральных проектов «Жилье» и «Региональная и местная дорожная сеть» в 2021 году из республиканского бюджета выделены финансовые средства в размере 50,8 млн. руб. на мероприятия по капитальному ремонту инженерных сетей микрорайона «Искож»</w:t>
      </w:r>
      <w:r w:rsidR="00984714" w:rsidRPr="006E10B6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Pr="006E10B6">
        <w:rPr>
          <w:rFonts w:ascii="Times New Roman" w:hAnsi="Times New Roman" w:cs="Times New Roman"/>
          <w:sz w:val="28"/>
          <w:szCs w:val="28"/>
        </w:rPr>
        <w:t xml:space="preserve">год было освоено </w:t>
      </w:r>
      <w:r w:rsidR="006E10B6" w:rsidRPr="006E10B6">
        <w:rPr>
          <w:rFonts w:ascii="Times New Roman" w:hAnsi="Times New Roman" w:cs="Times New Roman"/>
          <w:sz w:val="28"/>
          <w:szCs w:val="28"/>
        </w:rPr>
        <w:br/>
      </w:r>
      <w:r w:rsidRPr="006E10B6">
        <w:rPr>
          <w:rFonts w:ascii="Times New Roman" w:hAnsi="Times New Roman" w:cs="Times New Roman"/>
          <w:sz w:val="28"/>
          <w:szCs w:val="28"/>
        </w:rPr>
        <w:t xml:space="preserve">33,9 млн руб. </w:t>
      </w:r>
      <w:r w:rsidR="00984714" w:rsidRPr="006E10B6">
        <w:rPr>
          <w:rFonts w:ascii="Times New Roman" w:hAnsi="Times New Roman" w:cs="Times New Roman"/>
          <w:sz w:val="28"/>
          <w:szCs w:val="28"/>
        </w:rPr>
        <w:t>На 2022 год в бюджете КБР предусмотрены средства на завершение начатых работ, в сумме 16,9 млн. рублей. Общее освоение составляет 100%. Целев</w:t>
      </w:r>
      <w:r w:rsidR="00103027" w:rsidRPr="006E10B6">
        <w:rPr>
          <w:rFonts w:ascii="Times New Roman" w:hAnsi="Times New Roman" w:cs="Times New Roman"/>
          <w:sz w:val="28"/>
          <w:szCs w:val="28"/>
        </w:rPr>
        <w:t>ой</w:t>
      </w:r>
      <w:r w:rsidR="00984714" w:rsidRPr="006E10B6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103027" w:rsidRPr="006E10B6">
        <w:rPr>
          <w:rFonts w:ascii="Times New Roman" w:hAnsi="Times New Roman" w:cs="Times New Roman"/>
          <w:sz w:val="28"/>
          <w:szCs w:val="28"/>
        </w:rPr>
        <w:t>ь</w:t>
      </w:r>
      <w:r w:rsidR="00984714" w:rsidRPr="006E10B6">
        <w:rPr>
          <w:rFonts w:ascii="Times New Roman" w:hAnsi="Times New Roman" w:cs="Times New Roman"/>
          <w:sz w:val="28"/>
          <w:szCs w:val="28"/>
        </w:rPr>
        <w:t xml:space="preserve"> в рамках освоения указанных средств </w:t>
      </w:r>
      <w:r w:rsidR="00103027" w:rsidRPr="006E10B6">
        <w:rPr>
          <w:rFonts w:ascii="Times New Roman" w:hAnsi="Times New Roman" w:cs="Times New Roman"/>
          <w:sz w:val="28"/>
          <w:szCs w:val="28"/>
        </w:rPr>
        <w:t>–</w:t>
      </w:r>
      <w:r w:rsidR="00984714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="00103027" w:rsidRPr="006E10B6">
        <w:rPr>
          <w:rFonts w:ascii="Times New Roman" w:hAnsi="Times New Roman" w:cs="Times New Roman"/>
          <w:sz w:val="28"/>
          <w:szCs w:val="28"/>
        </w:rPr>
        <w:t xml:space="preserve">это </w:t>
      </w:r>
      <w:r w:rsidR="00984714" w:rsidRPr="006E10B6">
        <w:rPr>
          <w:rFonts w:ascii="Times New Roman" w:hAnsi="Times New Roman" w:cs="Times New Roman"/>
          <w:sz w:val="28"/>
          <w:szCs w:val="28"/>
        </w:rPr>
        <w:t>строительство</w:t>
      </w:r>
      <w:r w:rsidR="00103027" w:rsidRPr="006E10B6">
        <w:rPr>
          <w:rFonts w:ascii="Times New Roman" w:hAnsi="Times New Roman" w:cs="Times New Roman"/>
          <w:sz w:val="28"/>
          <w:szCs w:val="28"/>
        </w:rPr>
        <w:t xml:space="preserve"> и ввод в эксплуатацию в </w:t>
      </w:r>
      <w:r w:rsidRPr="006E10B6">
        <w:rPr>
          <w:rFonts w:ascii="Times New Roman" w:hAnsi="Times New Roman" w:cs="Times New Roman"/>
          <w:sz w:val="28"/>
          <w:szCs w:val="28"/>
        </w:rPr>
        <w:t>2022 году 6,5 тыс.</w:t>
      </w:r>
      <w:r w:rsidR="00984714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кв.</w:t>
      </w:r>
      <w:r w:rsidR="00984714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 xml:space="preserve">м жилья. </w:t>
      </w:r>
      <w:r w:rsidR="006F0CC4" w:rsidRPr="006E10B6">
        <w:rPr>
          <w:rFonts w:ascii="Times New Roman" w:hAnsi="Times New Roman" w:cs="Times New Roman"/>
          <w:sz w:val="28"/>
          <w:szCs w:val="28"/>
        </w:rPr>
        <w:t>За</w:t>
      </w:r>
      <w:r w:rsidRPr="006E10B6">
        <w:rPr>
          <w:rFonts w:ascii="Times New Roman" w:hAnsi="Times New Roman" w:cs="Times New Roman"/>
          <w:sz w:val="28"/>
          <w:szCs w:val="28"/>
        </w:rPr>
        <w:t xml:space="preserve"> 2022 год введено 11,4 тыс. кв. метров жилья, что составляет </w:t>
      </w:r>
      <w:r w:rsidR="004B3AB7" w:rsidRPr="006E10B6">
        <w:rPr>
          <w:rFonts w:ascii="Times New Roman" w:hAnsi="Times New Roman" w:cs="Times New Roman"/>
          <w:sz w:val="28"/>
          <w:szCs w:val="28"/>
        </w:rPr>
        <w:br/>
      </w:r>
      <w:r w:rsidRPr="006E10B6">
        <w:rPr>
          <w:rFonts w:ascii="Times New Roman" w:hAnsi="Times New Roman" w:cs="Times New Roman"/>
          <w:sz w:val="28"/>
          <w:szCs w:val="28"/>
        </w:rPr>
        <w:t xml:space="preserve">175% от плана. </w:t>
      </w:r>
    </w:p>
    <w:p w14:paraId="7042C039" w14:textId="77777777" w:rsidR="00FD45A4" w:rsidRPr="006E10B6" w:rsidRDefault="0070006E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В рамках мероприятия по стимулированию программ развития жилищного строительства </w:t>
      </w:r>
      <w:r w:rsidR="00FD45A4"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итогам 2022 года по объектам</w:t>
      </w:r>
      <w:r w:rsidR="00FD45A4"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1B15FCD" w14:textId="3167F326" w:rsidR="0070006E" w:rsidRPr="006E10B6" w:rsidRDefault="0070006E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«Водоотведение сточных вод индивидуальной жилой застройки «Эркин </w:t>
      </w:r>
      <w:proofErr w:type="spellStart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Езен</w:t>
      </w:r>
      <w:proofErr w:type="spellEnd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 </w:t>
      </w:r>
      <w:proofErr w:type="spellStart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с.Белая</w:t>
      </w:r>
      <w:proofErr w:type="spellEnd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Речка, </w:t>
      </w:r>
      <w:proofErr w:type="spellStart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г.о.Нальчик</w:t>
      </w:r>
      <w:proofErr w:type="spellEnd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КБР» и «Водоснабжение индивидуальной жилой застройки «Эркин </w:t>
      </w:r>
      <w:proofErr w:type="spellStart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Езен</w:t>
      </w:r>
      <w:proofErr w:type="spellEnd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 </w:t>
      </w:r>
      <w:proofErr w:type="spellStart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с.Белая</w:t>
      </w:r>
      <w:proofErr w:type="spellEnd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Речка, </w:t>
      </w:r>
      <w:proofErr w:type="spellStart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г.о.Нальчик</w:t>
      </w:r>
      <w:proofErr w:type="spellEnd"/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КБР» все работы завершены, объекты введены в эксплуатацию. </w:t>
      </w:r>
    </w:p>
    <w:p w14:paraId="51F5A57A" w14:textId="177C7490" w:rsidR="000E1791" w:rsidRPr="006E10B6" w:rsidRDefault="0070006E" w:rsidP="006E10B6">
      <w:pPr>
        <w:pStyle w:val="a3"/>
        <w:ind w:left="0"/>
      </w:pPr>
      <w:r w:rsidRPr="006E10B6">
        <w:rPr>
          <w:color w:val="000000" w:themeColor="text1"/>
        </w:rPr>
        <w:t xml:space="preserve">«Проект жилого района «Восточный» в </w:t>
      </w:r>
      <w:proofErr w:type="spellStart"/>
      <w:r w:rsidRPr="006E10B6">
        <w:rPr>
          <w:color w:val="000000" w:themeColor="text1"/>
        </w:rPr>
        <w:t>г</w:t>
      </w:r>
      <w:r w:rsidR="00FD45A4" w:rsidRPr="006E10B6">
        <w:rPr>
          <w:color w:val="000000" w:themeColor="text1"/>
        </w:rPr>
        <w:t>.</w:t>
      </w:r>
      <w:r w:rsidRPr="006E10B6">
        <w:rPr>
          <w:color w:val="000000" w:themeColor="text1"/>
        </w:rPr>
        <w:t>о</w:t>
      </w:r>
      <w:r w:rsidR="00FD45A4" w:rsidRPr="006E10B6">
        <w:rPr>
          <w:color w:val="000000" w:themeColor="text1"/>
        </w:rPr>
        <w:t>.</w:t>
      </w:r>
      <w:r w:rsidRPr="006E10B6">
        <w:rPr>
          <w:color w:val="000000" w:themeColor="text1"/>
        </w:rPr>
        <w:t>Нальчик</w:t>
      </w:r>
      <w:proofErr w:type="spellEnd"/>
      <w:r w:rsidRPr="006E10B6">
        <w:rPr>
          <w:color w:val="000000" w:themeColor="text1"/>
        </w:rPr>
        <w:t xml:space="preserve">, КБР. Расширение сетей и сооружений водоотведения», «Проект жилого района «Восточный» в </w:t>
      </w:r>
      <w:proofErr w:type="spellStart"/>
      <w:r w:rsidRPr="006E10B6">
        <w:rPr>
          <w:color w:val="000000" w:themeColor="text1"/>
        </w:rPr>
        <w:t>г</w:t>
      </w:r>
      <w:r w:rsidR="00FD45A4" w:rsidRPr="006E10B6">
        <w:rPr>
          <w:color w:val="000000" w:themeColor="text1"/>
        </w:rPr>
        <w:t>.</w:t>
      </w:r>
      <w:r w:rsidRPr="006E10B6">
        <w:rPr>
          <w:color w:val="000000" w:themeColor="text1"/>
        </w:rPr>
        <w:t>о</w:t>
      </w:r>
      <w:r w:rsidR="00FD45A4" w:rsidRPr="006E10B6">
        <w:rPr>
          <w:color w:val="000000" w:themeColor="text1"/>
        </w:rPr>
        <w:t>.</w:t>
      </w:r>
      <w:r w:rsidRPr="006E10B6">
        <w:rPr>
          <w:color w:val="000000" w:themeColor="text1"/>
        </w:rPr>
        <w:t>Нальчик</w:t>
      </w:r>
      <w:proofErr w:type="spellEnd"/>
      <w:r w:rsidRPr="006E10B6">
        <w:rPr>
          <w:color w:val="000000" w:themeColor="text1"/>
        </w:rPr>
        <w:t>, КБР. Расширение сетей и сооружений водоснабжения» плановый срок завершения строительства</w:t>
      </w:r>
      <w:r w:rsidR="00FD45A4" w:rsidRPr="006E10B6">
        <w:rPr>
          <w:color w:val="000000" w:themeColor="text1"/>
        </w:rPr>
        <w:t>»</w:t>
      </w:r>
      <w:r w:rsidRPr="006E10B6">
        <w:rPr>
          <w:color w:val="000000" w:themeColor="text1"/>
        </w:rPr>
        <w:t xml:space="preserve"> – декабрь 2023 года, объем необходимых средств для завершения строительства составляет </w:t>
      </w:r>
      <w:r w:rsidR="006E10B6" w:rsidRPr="006E10B6">
        <w:rPr>
          <w:color w:val="000000" w:themeColor="text1"/>
        </w:rPr>
        <w:br/>
      </w:r>
      <w:r w:rsidRPr="006E10B6">
        <w:rPr>
          <w:color w:val="000000" w:themeColor="text1"/>
        </w:rPr>
        <w:t xml:space="preserve">577 306,3 тыс. руб., в том числе 570 955,9 тыс. руб. из федерального бюджета и 6 350,4 тыс. руб. из бюджета КБР. На 2023 год в федеральном бюджете средства на завершение строительства указанных объектов не предусмотрены. </w:t>
      </w:r>
      <w:r w:rsidR="000E1791" w:rsidRPr="006E10B6">
        <w:t xml:space="preserve">Данные объекты входят в проект планировки и межевания территории жилого района «Восточный» в городском округе Нальчик, планируемый объем ввода жилья в 2024 году составляет 170,0 тыс. кв. м. </w:t>
      </w:r>
    </w:p>
    <w:p w14:paraId="026C843D" w14:textId="77777777" w:rsidR="0070006E" w:rsidRPr="006E10B6" w:rsidRDefault="0070006E" w:rsidP="006E10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Финансовое обеспечение в 2022 году составило 1017442,32 тыс. руб. (100%)</w:t>
      </w:r>
    </w:p>
    <w:p w14:paraId="497B3D82" w14:textId="388D75A5" w:rsidR="00AE6F32" w:rsidRPr="006E10B6" w:rsidRDefault="00AE6F32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Реализация мероприятия на 1 </w:t>
      </w:r>
      <w:r w:rsidR="000E1791" w:rsidRPr="006E10B6">
        <w:rPr>
          <w:rFonts w:ascii="Times New Roman" w:hAnsi="Times New Roman" w:cs="Times New Roman"/>
          <w:sz w:val="28"/>
          <w:szCs w:val="28"/>
        </w:rPr>
        <w:t>января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202</w:t>
      </w:r>
      <w:r w:rsidR="008E0DA0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8E0DA0" w:rsidRPr="006E10B6">
        <w:rPr>
          <w:rFonts w:ascii="Times New Roman" w:hAnsi="Times New Roman" w:cs="Times New Roman"/>
          <w:sz w:val="28"/>
          <w:szCs w:val="28"/>
        </w:rPr>
        <w:t>100</w:t>
      </w:r>
      <w:r w:rsidRPr="006E10B6">
        <w:rPr>
          <w:rFonts w:ascii="Times New Roman" w:hAnsi="Times New Roman" w:cs="Times New Roman"/>
          <w:sz w:val="28"/>
          <w:szCs w:val="28"/>
        </w:rPr>
        <w:t>%</w:t>
      </w:r>
      <w:r w:rsidR="00103027" w:rsidRPr="006E10B6">
        <w:rPr>
          <w:rFonts w:ascii="Times New Roman" w:hAnsi="Times New Roman" w:cs="Times New Roman"/>
          <w:sz w:val="28"/>
          <w:szCs w:val="28"/>
        </w:rPr>
        <w:t xml:space="preserve">, освоение финансовых средств– </w:t>
      </w:r>
      <w:r w:rsidR="008E0DA0" w:rsidRPr="006E10B6">
        <w:rPr>
          <w:rFonts w:ascii="Times New Roman" w:hAnsi="Times New Roman" w:cs="Times New Roman"/>
          <w:sz w:val="28"/>
          <w:szCs w:val="28"/>
        </w:rPr>
        <w:t>100</w:t>
      </w:r>
      <w:r w:rsidR="00103027" w:rsidRPr="006E10B6">
        <w:rPr>
          <w:rFonts w:ascii="Times New Roman" w:hAnsi="Times New Roman" w:cs="Times New Roman"/>
          <w:sz w:val="28"/>
          <w:szCs w:val="28"/>
        </w:rPr>
        <w:t>%.</w:t>
      </w:r>
    </w:p>
    <w:p w14:paraId="76A04C63" w14:textId="36837AB8" w:rsidR="00822F5A" w:rsidRPr="006E10B6" w:rsidRDefault="00822F5A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10B6">
        <w:rPr>
          <w:rFonts w:ascii="Times New Roman" w:hAnsi="Times New Roman" w:cs="Times New Roman"/>
          <w:b/>
          <w:bCs/>
          <w:sz w:val="28"/>
          <w:szCs w:val="28"/>
        </w:rPr>
        <w:t>По мероприятию «Реализация муниципальных программ по обеспечению благоустроенными жилыми помещениями семей, проживающих в многоквартирных домах коммунального типа»</w:t>
      </w:r>
    </w:p>
    <w:p w14:paraId="7792034A" w14:textId="260964C9" w:rsidR="00245CC3" w:rsidRPr="006E10B6" w:rsidRDefault="00245CC3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Распоряжением Правительства КБР от 12 декабря 2022г. №672-рп внесены изменения в распределение субсидий из республиканского бюджета Кабардино-Балкарской Республики бюджетам муниципальных образований на поддержку муниципальных программ по обеспечению благоустроенными жилыми помещениями семей, проживающих в многоквартирных домах коммунального типа, путем строительства многоквартирных домов, реконструкции многоквартирных домов коммунального типа или приобретения жилых помещений в 2022 году, утвержденное распоряжением Правительства Кабардино-Балкарской Республики от 20 июня 2022 г. №286-рп.</w:t>
      </w:r>
    </w:p>
    <w:p w14:paraId="202FDBD4" w14:textId="7C9C0081" w:rsidR="00245CC3" w:rsidRPr="006E10B6" w:rsidRDefault="00245CC3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В связи с уточнением целевых показателей и объемов финансирования, постановлением местной администрации </w:t>
      </w:r>
      <w:proofErr w:type="spellStart"/>
      <w:r w:rsidRPr="006E10B6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6E10B6">
        <w:rPr>
          <w:rFonts w:ascii="Times New Roman" w:hAnsi="Times New Roman" w:cs="Times New Roman"/>
          <w:sz w:val="28"/>
          <w:szCs w:val="28"/>
        </w:rPr>
        <w:t>. Нальчик от 05.12.2022 г.</w:t>
      </w:r>
      <w:r w:rsidR="00A15D54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 xml:space="preserve">№2373 внесены изменения в муниципальную целевую программу «Улучшение бытовых условий граждан, проживающих в многоквартирных домах коммунального типа по ул. Крылова, 29, </w:t>
      </w:r>
      <w:r w:rsidR="00CD61B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E10B6">
        <w:rPr>
          <w:rFonts w:ascii="Times New Roman" w:hAnsi="Times New Roman" w:cs="Times New Roman"/>
          <w:sz w:val="28"/>
          <w:szCs w:val="28"/>
        </w:rPr>
        <w:t>ул. Ингушской, 12, ул.</w:t>
      </w:r>
      <w:r w:rsidR="00CD61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Калининградской, 3, в 2022-2023 годах», утвержденной постановлением Местной администрации городского округа Нальчик от 29.04.2022 г. № 824.</w:t>
      </w:r>
    </w:p>
    <w:p w14:paraId="671129E2" w14:textId="75A54EF0" w:rsidR="00245CC3" w:rsidRPr="006E10B6" w:rsidRDefault="00245CC3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10B6">
        <w:rPr>
          <w:rFonts w:ascii="Times New Roman" w:hAnsi="Times New Roman" w:cs="Times New Roman"/>
          <w:bCs/>
          <w:sz w:val="28"/>
          <w:szCs w:val="28"/>
        </w:rPr>
        <w:t>В 2022-2023 годах на реализацию мероприятий по обеспечению благоустроенными жилыми помещениями 42 семей (172 человека), проживающих в 3-х многоквартирных домах коммунального типа, общей площадью 1063,7 кв. м., путем строительства многоквартирных домов, реконструкции многоквартирных домов коммунального типа или приобретения жилых помещений, потребуются средства в размере</w:t>
      </w:r>
      <w:r w:rsidR="00564320" w:rsidRPr="006E10B6">
        <w:rPr>
          <w:rFonts w:ascii="Times New Roman" w:hAnsi="Times New Roman" w:cs="Times New Roman"/>
          <w:bCs/>
          <w:sz w:val="28"/>
          <w:szCs w:val="28"/>
        </w:rPr>
        <w:br/>
      </w:r>
      <w:r w:rsidRPr="006E10B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4" w:name="_Hlk105164977"/>
      <w:r w:rsidRPr="006E10B6">
        <w:rPr>
          <w:rFonts w:ascii="Times New Roman" w:hAnsi="Times New Roman" w:cs="Times New Roman"/>
          <w:sz w:val="28"/>
          <w:szCs w:val="28"/>
        </w:rPr>
        <w:t>52 550,4 тыс.</w:t>
      </w:r>
      <w:r w:rsidRPr="006E10B6">
        <w:rPr>
          <w:rFonts w:ascii="Times New Roman" w:hAnsi="Times New Roman" w:cs="Times New Roman"/>
          <w:bCs/>
          <w:sz w:val="28"/>
          <w:szCs w:val="28"/>
        </w:rPr>
        <w:t xml:space="preserve"> руб.</w:t>
      </w:r>
      <w:bookmarkEnd w:id="4"/>
      <w:r w:rsidRPr="006E10B6">
        <w:rPr>
          <w:rFonts w:ascii="Times New Roman" w:hAnsi="Times New Roman" w:cs="Times New Roman"/>
          <w:bCs/>
          <w:sz w:val="28"/>
          <w:szCs w:val="28"/>
        </w:rPr>
        <w:t xml:space="preserve"> в том числе:</w:t>
      </w:r>
    </w:p>
    <w:tbl>
      <w:tblPr>
        <w:tblW w:w="9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3057"/>
        <w:gridCol w:w="15"/>
        <w:gridCol w:w="1261"/>
        <w:gridCol w:w="15"/>
        <w:gridCol w:w="836"/>
        <w:gridCol w:w="15"/>
        <w:gridCol w:w="835"/>
        <w:gridCol w:w="15"/>
        <w:gridCol w:w="1577"/>
        <w:gridCol w:w="15"/>
        <w:gridCol w:w="1261"/>
        <w:gridCol w:w="15"/>
      </w:tblGrid>
      <w:tr w:rsidR="00245CC3" w:rsidRPr="006E10B6" w14:paraId="1CB2D66C" w14:textId="77777777" w:rsidTr="00CD61B6">
        <w:trPr>
          <w:gridAfter w:val="1"/>
          <w:wAfter w:w="15" w:type="dxa"/>
        </w:trPr>
        <w:tc>
          <w:tcPr>
            <w:tcW w:w="421" w:type="dxa"/>
            <w:shd w:val="clear" w:color="auto" w:fill="auto"/>
            <w:vAlign w:val="center"/>
          </w:tcPr>
          <w:p w14:paraId="19FD509F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7419D201" w14:textId="77777777" w:rsidR="00564320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 xml:space="preserve">Адрес МКД </w:t>
            </w:r>
          </w:p>
          <w:p w14:paraId="260A9E22" w14:textId="737BEC01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коммунального типа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06144F0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Расселяемая площадь, м2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E9E62B6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Кол-во семей, ед.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D3DAA73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Кол-во человек, ед.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14:paraId="11C0C6D6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Приобретаемая площадь, м2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B98B70A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Стоимость переселения, тыс. руб.</w:t>
            </w:r>
          </w:p>
        </w:tc>
      </w:tr>
      <w:tr w:rsidR="00245CC3" w:rsidRPr="006E10B6" w14:paraId="698A8200" w14:textId="77777777" w:rsidTr="00CD61B6">
        <w:trPr>
          <w:gridAfter w:val="1"/>
          <w:wAfter w:w="15" w:type="dxa"/>
        </w:trPr>
        <w:tc>
          <w:tcPr>
            <w:tcW w:w="421" w:type="dxa"/>
            <w:shd w:val="clear" w:color="auto" w:fill="auto"/>
            <w:vAlign w:val="center"/>
          </w:tcPr>
          <w:p w14:paraId="13D8B445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7B887608" w14:textId="22F6FE17" w:rsidR="00245CC3" w:rsidRPr="006E10B6" w:rsidRDefault="00245CC3" w:rsidP="006E10B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 xml:space="preserve">г. </w:t>
            </w:r>
            <w:proofErr w:type="spellStart"/>
            <w:r w:rsidRPr="006E10B6">
              <w:rPr>
                <w:rFonts w:ascii="Times New Roman" w:hAnsi="Times New Roman" w:cs="Times New Roman"/>
                <w:bCs/>
              </w:rPr>
              <w:t>Нальчик,ул</w:t>
            </w:r>
            <w:proofErr w:type="spellEnd"/>
            <w:r w:rsidRPr="006E10B6">
              <w:rPr>
                <w:rFonts w:ascii="Times New Roman" w:hAnsi="Times New Roman" w:cs="Times New Roman"/>
                <w:bCs/>
              </w:rPr>
              <w:t>. Крылова, д. 29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D250F3C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377,8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1C6543A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09A1055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14:paraId="71716FDB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805,5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7DD22BD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18 043,20</w:t>
            </w:r>
          </w:p>
        </w:tc>
      </w:tr>
      <w:tr w:rsidR="00245CC3" w:rsidRPr="006E10B6" w14:paraId="39210DE1" w14:textId="77777777" w:rsidTr="00CD61B6">
        <w:trPr>
          <w:gridAfter w:val="1"/>
          <w:wAfter w:w="15" w:type="dxa"/>
        </w:trPr>
        <w:tc>
          <w:tcPr>
            <w:tcW w:w="421" w:type="dxa"/>
            <w:shd w:val="clear" w:color="auto" w:fill="auto"/>
            <w:vAlign w:val="center"/>
          </w:tcPr>
          <w:p w14:paraId="01AA35EF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79E3D5EE" w14:textId="281D97F8" w:rsidR="00245CC3" w:rsidRPr="006E10B6" w:rsidRDefault="00245CC3" w:rsidP="006E10B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 xml:space="preserve">г. </w:t>
            </w:r>
            <w:proofErr w:type="spellStart"/>
            <w:r w:rsidRPr="006E10B6">
              <w:rPr>
                <w:rFonts w:ascii="Times New Roman" w:hAnsi="Times New Roman" w:cs="Times New Roman"/>
                <w:bCs/>
              </w:rPr>
              <w:t>Нальчик,ул</w:t>
            </w:r>
            <w:proofErr w:type="spellEnd"/>
            <w:r w:rsidRPr="006E10B6">
              <w:rPr>
                <w:rFonts w:ascii="Times New Roman" w:hAnsi="Times New Roman" w:cs="Times New Roman"/>
                <w:bCs/>
              </w:rPr>
              <w:t>. Ингушская, д.12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4930FF0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267,8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8D72E9A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2237734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14:paraId="65A0D4A3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685,2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60A6DBE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15 348,48</w:t>
            </w:r>
          </w:p>
        </w:tc>
      </w:tr>
      <w:tr w:rsidR="00245CC3" w:rsidRPr="006E10B6" w14:paraId="1A561AC7" w14:textId="77777777" w:rsidTr="00CD61B6">
        <w:trPr>
          <w:gridAfter w:val="1"/>
          <w:wAfter w:w="15" w:type="dxa"/>
        </w:trPr>
        <w:tc>
          <w:tcPr>
            <w:tcW w:w="421" w:type="dxa"/>
            <w:shd w:val="clear" w:color="auto" w:fill="auto"/>
            <w:vAlign w:val="center"/>
          </w:tcPr>
          <w:p w14:paraId="441E543E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057" w:type="dxa"/>
            <w:shd w:val="clear" w:color="auto" w:fill="auto"/>
            <w:vAlign w:val="center"/>
          </w:tcPr>
          <w:p w14:paraId="5A92B0C1" w14:textId="63A39AB6" w:rsidR="00245CC3" w:rsidRPr="006E10B6" w:rsidRDefault="00245CC3" w:rsidP="006E10B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 xml:space="preserve">г. </w:t>
            </w:r>
            <w:proofErr w:type="spellStart"/>
            <w:r w:rsidRPr="006E10B6">
              <w:rPr>
                <w:rFonts w:ascii="Times New Roman" w:hAnsi="Times New Roman" w:cs="Times New Roman"/>
                <w:bCs/>
              </w:rPr>
              <w:t>Нальчик,ул</w:t>
            </w:r>
            <w:proofErr w:type="spellEnd"/>
            <w:r w:rsidRPr="006E10B6">
              <w:rPr>
                <w:rFonts w:ascii="Times New Roman" w:hAnsi="Times New Roman" w:cs="Times New Roman"/>
                <w:bCs/>
              </w:rPr>
              <w:t>. Калининградская, д.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93BAF9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418,3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678BAA5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09D4420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14:paraId="6C4B66F3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855,3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3B964A0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10B6">
              <w:rPr>
                <w:rFonts w:ascii="Times New Roman" w:hAnsi="Times New Roman" w:cs="Times New Roman"/>
                <w:bCs/>
              </w:rPr>
              <w:t>19 158,72</w:t>
            </w:r>
          </w:p>
        </w:tc>
      </w:tr>
      <w:tr w:rsidR="00245CC3" w:rsidRPr="006E10B6" w14:paraId="12FCF2C7" w14:textId="77777777" w:rsidTr="00CD61B6">
        <w:trPr>
          <w:trHeight w:val="272"/>
        </w:trPr>
        <w:tc>
          <w:tcPr>
            <w:tcW w:w="3493" w:type="dxa"/>
            <w:gridSpan w:val="3"/>
            <w:shd w:val="clear" w:color="auto" w:fill="auto"/>
            <w:vAlign w:val="center"/>
          </w:tcPr>
          <w:p w14:paraId="744E1729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0B6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DB7C0C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0B6">
              <w:rPr>
                <w:rFonts w:ascii="Times New Roman" w:hAnsi="Times New Roman" w:cs="Times New Roman"/>
                <w:b/>
              </w:rPr>
              <w:t>1 063,9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932D7CF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0B6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E8E1F5A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0B6">
              <w:rPr>
                <w:rFonts w:ascii="Times New Roman" w:hAnsi="Times New Roman" w:cs="Times New Roman"/>
                <w:b/>
              </w:rPr>
              <w:t>172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14:paraId="0D55A2E7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0B6">
              <w:rPr>
                <w:rFonts w:ascii="Times New Roman" w:hAnsi="Times New Roman" w:cs="Times New Roman"/>
                <w:b/>
              </w:rPr>
              <w:t>2 346,0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9573E47" w14:textId="77777777" w:rsidR="00245CC3" w:rsidRPr="006E10B6" w:rsidRDefault="00245CC3" w:rsidP="006E1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0B6">
              <w:rPr>
                <w:rFonts w:ascii="Times New Roman" w:hAnsi="Times New Roman" w:cs="Times New Roman"/>
                <w:b/>
              </w:rPr>
              <w:t>52 550,40</w:t>
            </w:r>
          </w:p>
        </w:tc>
      </w:tr>
    </w:tbl>
    <w:p w14:paraId="1258EFB8" w14:textId="7620876F" w:rsidR="008E0DA0" w:rsidRPr="006E10B6" w:rsidRDefault="00EC26FA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О</w:t>
      </w:r>
      <w:r w:rsidR="008E0DA0" w:rsidRPr="006E10B6">
        <w:rPr>
          <w:rFonts w:ascii="Times New Roman" w:hAnsi="Times New Roman" w:cs="Times New Roman"/>
          <w:sz w:val="28"/>
          <w:szCs w:val="28"/>
        </w:rPr>
        <w:t xml:space="preserve">своение </w:t>
      </w:r>
      <w:r w:rsidRPr="006E10B6"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="008E0DA0" w:rsidRPr="006E10B6">
        <w:rPr>
          <w:rFonts w:ascii="Times New Roman" w:hAnsi="Times New Roman" w:cs="Times New Roman"/>
          <w:sz w:val="28"/>
          <w:szCs w:val="28"/>
        </w:rPr>
        <w:t>средств</w:t>
      </w:r>
      <w:r w:rsidRPr="006E10B6">
        <w:rPr>
          <w:rFonts w:ascii="Times New Roman" w:hAnsi="Times New Roman" w:cs="Times New Roman"/>
          <w:sz w:val="28"/>
          <w:szCs w:val="28"/>
        </w:rPr>
        <w:t xml:space="preserve"> на 1 января 2023 г. </w:t>
      </w:r>
      <w:r w:rsidR="008E0DA0" w:rsidRPr="006E10B6">
        <w:rPr>
          <w:rFonts w:ascii="Times New Roman" w:hAnsi="Times New Roman" w:cs="Times New Roman"/>
          <w:sz w:val="28"/>
          <w:szCs w:val="28"/>
        </w:rPr>
        <w:t>– 100%.</w:t>
      </w:r>
    </w:p>
    <w:p w14:paraId="7CD2541B" w14:textId="77777777" w:rsidR="00C76CE9" w:rsidRPr="006E10B6" w:rsidRDefault="00C76CE9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10B6">
        <w:rPr>
          <w:rFonts w:ascii="Times New Roman" w:hAnsi="Times New Roman" w:cs="Times New Roman"/>
          <w:bCs/>
          <w:sz w:val="28"/>
          <w:szCs w:val="28"/>
        </w:rPr>
        <w:t>Завершение мероприятий по переселению предусмотрено в срок до 31.12.2023 г.</w:t>
      </w:r>
    </w:p>
    <w:p w14:paraId="3944AD61" w14:textId="78FFEAAE" w:rsidR="00753CB9" w:rsidRPr="006E10B6" w:rsidRDefault="00753CB9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«Компенсация отдельным категориям граждан оплаты взноса на капитальный ремонт общего имущества в многоквартирном доме»</w:t>
      </w:r>
    </w:p>
    <w:p w14:paraId="1ABC41B3" w14:textId="15B62F1B" w:rsidR="00343E92" w:rsidRPr="006E10B6" w:rsidRDefault="00343E92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Министерством труда и социальной защиты КБР осуществляются ежемесячные выплаты средств, направленных на компенсацию отдельным категориям граждан оплаты взноса на капитальный ремонт общего имущества в многоквартирном доме. В 202</w:t>
      </w:r>
      <w:r w:rsidR="005E08CD" w:rsidRPr="006E10B6">
        <w:rPr>
          <w:rFonts w:ascii="Times New Roman" w:hAnsi="Times New Roman" w:cs="Times New Roman"/>
          <w:sz w:val="28"/>
          <w:szCs w:val="28"/>
        </w:rPr>
        <w:t>2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году предусмотрены средства в сумме </w:t>
      </w:r>
      <w:r w:rsidR="005E08CD" w:rsidRPr="006E10B6">
        <w:rPr>
          <w:rFonts w:ascii="Times New Roman" w:hAnsi="Times New Roman" w:cs="Times New Roman"/>
          <w:sz w:val="28"/>
          <w:szCs w:val="28"/>
        </w:rPr>
        <w:t>15</w:t>
      </w:r>
      <w:r w:rsidR="003F4B3E" w:rsidRPr="006E10B6">
        <w:rPr>
          <w:rFonts w:ascii="Times New Roman" w:hAnsi="Times New Roman" w:cs="Times New Roman"/>
          <w:sz w:val="28"/>
          <w:szCs w:val="28"/>
        </w:rPr>
        <w:t>05,2</w:t>
      </w:r>
      <w:r w:rsidRPr="006E10B6">
        <w:rPr>
          <w:rFonts w:ascii="Times New Roman" w:hAnsi="Times New Roman" w:cs="Times New Roman"/>
          <w:sz w:val="28"/>
          <w:szCs w:val="28"/>
        </w:rPr>
        <w:t xml:space="preserve"> тыс. рублей, в том числе из федерального бюджета </w:t>
      </w:r>
      <w:r w:rsidR="006E10B6">
        <w:rPr>
          <w:rFonts w:ascii="Times New Roman" w:hAnsi="Times New Roman" w:cs="Times New Roman"/>
          <w:sz w:val="28"/>
          <w:szCs w:val="28"/>
        </w:rPr>
        <w:br/>
      </w:r>
      <w:r w:rsidR="003F4B3E" w:rsidRPr="006E10B6">
        <w:rPr>
          <w:rFonts w:ascii="Times New Roman" w:hAnsi="Times New Roman" w:cs="Times New Roman"/>
          <w:sz w:val="28"/>
          <w:szCs w:val="28"/>
        </w:rPr>
        <w:t>1378,6</w:t>
      </w:r>
      <w:r w:rsidRPr="006E10B6">
        <w:rPr>
          <w:rFonts w:ascii="Times New Roman" w:hAnsi="Times New Roman" w:cs="Times New Roman"/>
          <w:sz w:val="28"/>
          <w:szCs w:val="28"/>
        </w:rPr>
        <w:t xml:space="preserve"> тыс. руб., республиканского бюджета КБР </w:t>
      </w:r>
      <w:r w:rsidR="005E08CD" w:rsidRPr="006E10B6">
        <w:rPr>
          <w:rFonts w:ascii="Times New Roman" w:hAnsi="Times New Roman" w:cs="Times New Roman"/>
          <w:sz w:val="28"/>
          <w:szCs w:val="28"/>
        </w:rPr>
        <w:t>–</w:t>
      </w:r>
      <w:r w:rsidRPr="006E10B6">
        <w:rPr>
          <w:rFonts w:ascii="Times New Roman" w:hAnsi="Times New Roman" w:cs="Times New Roman"/>
          <w:sz w:val="28"/>
          <w:szCs w:val="28"/>
        </w:rPr>
        <w:t xml:space="preserve"> 1</w:t>
      </w:r>
      <w:r w:rsidR="005E08CD" w:rsidRPr="006E10B6">
        <w:rPr>
          <w:rFonts w:ascii="Times New Roman" w:hAnsi="Times New Roman" w:cs="Times New Roman"/>
          <w:sz w:val="28"/>
          <w:szCs w:val="28"/>
        </w:rPr>
        <w:t>26,6</w:t>
      </w:r>
      <w:r w:rsidRPr="006E10B6">
        <w:rPr>
          <w:rFonts w:ascii="Times New Roman" w:hAnsi="Times New Roman" w:cs="Times New Roman"/>
          <w:sz w:val="28"/>
          <w:szCs w:val="28"/>
        </w:rPr>
        <w:t xml:space="preserve"> ты</w:t>
      </w:r>
      <w:r w:rsidR="005E08CD" w:rsidRPr="006E10B6">
        <w:rPr>
          <w:rFonts w:ascii="Times New Roman" w:hAnsi="Times New Roman" w:cs="Times New Roman"/>
          <w:sz w:val="28"/>
          <w:szCs w:val="28"/>
        </w:rPr>
        <w:t>с</w:t>
      </w:r>
      <w:r w:rsidRPr="006E10B6">
        <w:rPr>
          <w:rFonts w:ascii="Times New Roman" w:hAnsi="Times New Roman" w:cs="Times New Roman"/>
          <w:sz w:val="28"/>
          <w:szCs w:val="28"/>
        </w:rPr>
        <w:t xml:space="preserve">. рублей. Средства освоены в полном объеме. </w:t>
      </w:r>
    </w:p>
    <w:p w14:paraId="4331333D" w14:textId="46D7D3B3" w:rsidR="00343E92" w:rsidRPr="006E10B6" w:rsidRDefault="00343E92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С </w:t>
      </w:r>
      <w:r w:rsidR="005E08CD" w:rsidRPr="006E10B6">
        <w:rPr>
          <w:rFonts w:ascii="Times New Roman" w:hAnsi="Times New Roman" w:cs="Times New Roman"/>
          <w:sz w:val="28"/>
          <w:szCs w:val="28"/>
        </w:rPr>
        <w:t>1 июня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202</w:t>
      </w:r>
      <w:r w:rsidR="005E08CD" w:rsidRPr="006E10B6">
        <w:rPr>
          <w:rFonts w:ascii="Times New Roman" w:hAnsi="Times New Roman" w:cs="Times New Roman"/>
          <w:sz w:val="28"/>
          <w:szCs w:val="28"/>
        </w:rPr>
        <w:t>2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г. выплата указанных средств осуществляется за счет республиканского бюджета. За 202</w:t>
      </w:r>
      <w:r w:rsidR="00983825" w:rsidRPr="006E10B6">
        <w:rPr>
          <w:rFonts w:ascii="Times New Roman" w:hAnsi="Times New Roman" w:cs="Times New Roman"/>
          <w:sz w:val="28"/>
          <w:szCs w:val="28"/>
        </w:rPr>
        <w:t>2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г. оплата произведена </w:t>
      </w:r>
      <w:r w:rsidR="00564320" w:rsidRPr="006E10B6">
        <w:rPr>
          <w:rFonts w:ascii="Times New Roman" w:hAnsi="Times New Roman" w:cs="Times New Roman"/>
          <w:sz w:val="28"/>
          <w:szCs w:val="28"/>
        </w:rPr>
        <w:br/>
      </w:r>
      <w:r w:rsidRPr="006E10B6">
        <w:rPr>
          <w:rFonts w:ascii="Times New Roman" w:hAnsi="Times New Roman" w:cs="Times New Roman"/>
          <w:sz w:val="28"/>
          <w:szCs w:val="28"/>
        </w:rPr>
        <w:t>2</w:t>
      </w:r>
      <w:r w:rsidR="003F4B3E" w:rsidRPr="006E10B6">
        <w:rPr>
          <w:rFonts w:ascii="Times New Roman" w:hAnsi="Times New Roman" w:cs="Times New Roman"/>
          <w:sz w:val="28"/>
          <w:szCs w:val="28"/>
        </w:rPr>
        <w:t>3</w:t>
      </w:r>
      <w:r w:rsidR="009F6F74" w:rsidRPr="006E10B6">
        <w:rPr>
          <w:rFonts w:ascii="Times New Roman" w:hAnsi="Times New Roman" w:cs="Times New Roman"/>
          <w:sz w:val="28"/>
          <w:szCs w:val="28"/>
        </w:rPr>
        <w:t>67</w:t>
      </w:r>
      <w:r w:rsidRPr="006E10B6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01390D" w:rsidRPr="006E10B6">
        <w:rPr>
          <w:rFonts w:ascii="Times New Roman" w:hAnsi="Times New Roman" w:cs="Times New Roman"/>
          <w:sz w:val="28"/>
          <w:szCs w:val="28"/>
        </w:rPr>
        <w:t>ям</w:t>
      </w:r>
      <w:r w:rsidRPr="006E10B6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E0076E" w:rsidRPr="006E10B6">
        <w:rPr>
          <w:rFonts w:ascii="Times New Roman" w:hAnsi="Times New Roman" w:cs="Times New Roman"/>
          <w:sz w:val="28"/>
          <w:szCs w:val="28"/>
        </w:rPr>
        <w:t>4017,7</w:t>
      </w:r>
      <w:r w:rsidRPr="006E10B6">
        <w:rPr>
          <w:rFonts w:ascii="Times New Roman" w:hAnsi="Times New Roman" w:cs="Times New Roman"/>
          <w:sz w:val="28"/>
          <w:szCs w:val="28"/>
        </w:rPr>
        <w:t xml:space="preserve"> тыс. рублей, в том числе федеральный бюджет </w:t>
      </w:r>
      <w:r w:rsidR="005E08CD" w:rsidRPr="006E10B6">
        <w:rPr>
          <w:rFonts w:ascii="Times New Roman" w:hAnsi="Times New Roman" w:cs="Times New Roman"/>
          <w:sz w:val="28"/>
          <w:szCs w:val="28"/>
        </w:rPr>
        <w:t>1378,6</w:t>
      </w:r>
      <w:r w:rsidRPr="006E10B6">
        <w:rPr>
          <w:rFonts w:ascii="Times New Roman" w:hAnsi="Times New Roman" w:cs="Times New Roman"/>
          <w:sz w:val="28"/>
          <w:szCs w:val="28"/>
        </w:rPr>
        <w:t xml:space="preserve"> тыс. руб., республиканский бюджет КБР </w:t>
      </w:r>
      <w:r w:rsidR="003F4B3E" w:rsidRPr="006E10B6">
        <w:rPr>
          <w:rFonts w:ascii="Times New Roman" w:hAnsi="Times New Roman" w:cs="Times New Roman"/>
          <w:sz w:val="28"/>
          <w:szCs w:val="28"/>
        </w:rPr>
        <w:br/>
      </w:r>
      <w:r w:rsidR="00E0076E" w:rsidRPr="006E10B6">
        <w:rPr>
          <w:rFonts w:ascii="Times New Roman" w:hAnsi="Times New Roman" w:cs="Times New Roman"/>
          <w:sz w:val="28"/>
          <w:szCs w:val="28"/>
        </w:rPr>
        <w:t>2639,1</w:t>
      </w:r>
      <w:r w:rsidR="003F4B3E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ты</w:t>
      </w:r>
      <w:r w:rsidR="0001390D" w:rsidRPr="006E10B6">
        <w:rPr>
          <w:rFonts w:ascii="Times New Roman" w:hAnsi="Times New Roman" w:cs="Times New Roman"/>
          <w:sz w:val="28"/>
          <w:szCs w:val="28"/>
        </w:rPr>
        <w:t>с</w:t>
      </w:r>
      <w:r w:rsidRPr="006E10B6">
        <w:rPr>
          <w:rFonts w:ascii="Times New Roman" w:hAnsi="Times New Roman" w:cs="Times New Roman"/>
          <w:sz w:val="28"/>
          <w:szCs w:val="28"/>
        </w:rPr>
        <w:t>. рублей.</w:t>
      </w:r>
    </w:p>
    <w:p w14:paraId="73BD1931" w14:textId="139F1D1E" w:rsidR="00EC26FA" w:rsidRPr="006E10B6" w:rsidRDefault="00EC26FA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Освоение финансовых средств на 1 января 2023 г. – 100%.</w:t>
      </w:r>
    </w:p>
    <w:p w14:paraId="0DCC7FB4" w14:textId="2D044647" w:rsidR="000A3135" w:rsidRPr="006E10B6" w:rsidRDefault="000A3135" w:rsidP="006E10B6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_Hlk116396201"/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«П</w:t>
      </w:r>
      <w:r w:rsidRPr="006E10B6">
        <w:rPr>
          <w:rFonts w:ascii="Times New Roman" w:hAnsi="Times New Roman" w:cs="Times New Roman"/>
          <w:b/>
          <w:color w:val="000000"/>
          <w:sz w:val="28"/>
          <w:szCs w:val="28"/>
        </w:rPr>
        <w:t>ереселение граждан из аварийного жилищного фонда, признанного таковым до 1 января 2017 г.»</w:t>
      </w:r>
    </w:p>
    <w:bookmarkEnd w:id="5"/>
    <w:p w14:paraId="7D30CF74" w14:textId="77777777" w:rsidR="004F1BC7" w:rsidRPr="006E10B6" w:rsidRDefault="004F1BC7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В целях обеспечения реализации мероприятий регионального проекта «Обеспечение устойчивого сокращения непригодного для проживания жилищного фонда» постановлением Правительства Кабардино-Балкарской Республики от 10 апреля 2019 г. № 58-ПП утверждена республиканская адресная программа «Переселение граждан из аварийного жилищного фонда в Кабардино-Балкарской Республике в 2019 - 2023 годах».</w:t>
      </w:r>
    </w:p>
    <w:p w14:paraId="3B933133" w14:textId="384F4320" w:rsidR="004F1BC7" w:rsidRPr="006E10B6" w:rsidRDefault="004F1BC7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В 2022 году расселено 446 человек из аварийного жилья </w:t>
      </w:r>
      <w:r w:rsidR="00A15D54" w:rsidRPr="006E10B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E10B6">
        <w:rPr>
          <w:rFonts w:ascii="Times New Roman" w:hAnsi="Times New Roman" w:cs="Times New Roman"/>
          <w:sz w:val="28"/>
          <w:szCs w:val="28"/>
        </w:rPr>
        <w:t>общей площадью 7052,1 кв. метров.</w:t>
      </w:r>
      <w:r w:rsidR="00A15D54" w:rsidRPr="006E10B6">
        <w:rPr>
          <w:rFonts w:ascii="Times New Roman" w:hAnsi="Times New Roman" w:cs="Times New Roman"/>
          <w:sz w:val="28"/>
          <w:szCs w:val="28"/>
        </w:rPr>
        <w:t xml:space="preserve"> П</w:t>
      </w:r>
      <w:r w:rsidRPr="006E10B6">
        <w:rPr>
          <w:rFonts w:ascii="Times New Roman" w:hAnsi="Times New Roman" w:cs="Times New Roman"/>
          <w:sz w:val="28"/>
          <w:szCs w:val="28"/>
        </w:rPr>
        <w:t>редусмотрены средства в размере 102461</w:t>
      </w:r>
      <w:r w:rsidR="00DA6908" w:rsidRPr="006E10B6">
        <w:rPr>
          <w:rFonts w:ascii="Times New Roman" w:hAnsi="Times New Roman" w:cs="Times New Roman"/>
          <w:sz w:val="28"/>
          <w:szCs w:val="28"/>
        </w:rPr>
        <w:t>,</w:t>
      </w:r>
      <w:r w:rsidRPr="006E10B6">
        <w:rPr>
          <w:rFonts w:ascii="Times New Roman" w:hAnsi="Times New Roman" w:cs="Times New Roman"/>
          <w:sz w:val="28"/>
          <w:szCs w:val="28"/>
        </w:rPr>
        <w:t>29</w:t>
      </w:r>
      <w:r w:rsidR="00DA6908" w:rsidRPr="006E10B6">
        <w:rPr>
          <w:rFonts w:ascii="Times New Roman" w:hAnsi="Times New Roman" w:cs="Times New Roman"/>
          <w:sz w:val="28"/>
          <w:szCs w:val="28"/>
        </w:rPr>
        <w:t>4 тыс.</w:t>
      </w:r>
      <w:r w:rsidRPr="006E10B6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8D35316" w14:textId="4CC4B89D" w:rsidR="004F1BC7" w:rsidRPr="006E10B6" w:rsidRDefault="004F1BC7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В соответствии с изменениями, внесенными в Программу </w:t>
      </w:r>
      <w:r w:rsidR="00DA6908" w:rsidRPr="006E10B6">
        <w:rPr>
          <w:rFonts w:ascii="Times New Roman" w:hAnsi="Times New Roman" w:cs="Times New Roman"/>
          <w:sz w:val="28"/>
          <w:szCs w:val="28"/>
        </w:rPr>
        <w:br/>
      </w:r>
      <w:r w:rsidRPr="006E10B6">
        <w:rPr>
          <w:rFonts w:ascii="Times New Roman" w:hAnsi="Times New Roman" w:cs="Times New Roman"/>
          <w:sz w:val="28"/>
          <w:szCs w:val="28"/>
        </w:rPr>
        <w:t>18</w:t>
      </w:r>
      <w:r w:rsidR="00DA6908" w:rsidRPr="006E10B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6E10B6">
        <w:rPr>
          <w:rFonts w:ascii="Times New Roman" w:hAnsi="Times New Roman" w:cs="Times New Roman"/>
          <w:sz w:val="28"/>
          <w:szCs w:val="28"/>
        </w:rPr>
        <w:t>2022 г. было освоено 101291</w:t>
      </w:r>
      <w:r w:rsidR="00DA6908" w:rsidRPr="006E10B6">
        <w:rPr>
          <w:rFonts w:ascii="Times New Roman" w:hAnsi="Times New Roman" w:cs="Times New Roman"/>
          <w:sz w:val="28"/>
          <w:szCs w:val="28"/>
        </w:rPr>
        <w:t>,</w:t>
      </w:r>
      <w:r w:rsidRPr="006E10B6">
        <w:rPr>
          <w:rFonts w:ascii="Times New Roman" w:hAnsi="Times New Roman" w:cs="Times New Roman"/>
          <w:sz w:val="28"/>
          <w:szCs w:val="28"/>
        </w:rPr>
        <w:t>135</w:t>
      </w:r>
      <w:r w:rsidR="00DA6908" w:rsidRPr="006E10B6">
        <w:rPr>
          <w:rFonts w:ascii="Times New Roman" w:hAnsi="Times New Roman" w:cs="Times New Roman"/>
          <w:sz w:val="28"/>
          <w:szCs w:val="28"/>
        </w:rPr>
        <w:t xml:space="preserve"> тыс.</w:t>
      </w:r>
      <w:r w:rsidRPr="006E10B6">
        <w:rPr>
          <w:rFonts w:ascii="Times New Roman" w:hAnsi="Times New Roman" w:cs="Times New Roman"/>
          <w:sz w:val="28"/>
          <w:szCs w:val="28"/>
        </w:rPr>
        <w:t xml:space="preserve"> руб., в том числе по источникам финансирования:</w:t>
      </w:r>
    </w:p>
    <w:p w14:paraId="7E27397F" w14:textId="0586F227" w:rsidR="004F1BC7" w:rsidRPr="006E10B6" w:rsidRDefault="004F1BC7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100044</w:t>
      </w:r>
      <w:r w:rsidR="00DA6908" w:rsidRPr="006E10B6">
        <w:rPr>
          <w:rFonts w:ascii="Times New Roman" w:hAnsi="Times New Roman" w:cs="Times New Roman"/>
          <w:sz w:val="28"/>
          <w:szCs w:val="28"/>
        </w:rPr>
        <w:t>,</w:t>
      </w:r>
      <w:r w:rsidRPr="006E10B6">
        <w:rPr>
          <w:rFonts w:ascii="Times New Roman" w:hAnsi="Times New Roman" w:cs="Times New Roman"/>
          <w:sz w:val="28"/>
          <w:szCs w:val="28"/>
        </w:rPr>
        <w:t>370</w:t>
      </w:r>
      <w:r w:rsidR="00DA6908" w:rsidRPr="006E10B6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6E10B6">
        <w:rPr>
          <w:rFonts w:ascii="Times New Roman" w:hAnsi="Times New Roman" w:cs="Times New Roman"/>
          <w:sz w:val="28"/>
          <w:szCs w:val="28"/>
        </w:rPr>
        <w:t>руб. – средства Фонда;</w:t>
      </w:r>
    </w:p>
    <w:p w14:paraId="41D5BA6B" w14:textId="3656014B" w:rsidR="004F1BC7" w:rsidRPr="006E10B6" w:rsidRDefault="004F1BC7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1246</w:t>
      </w:r>
      <w:r w:rsidR="00DA6908" w:rsidRPr="006E10B6">
        <w:rPr>
          <w:rFonts w:ascii="Times New Roman" w:hAnsi="Times New Roman" w:cs="Times New Roman"/>
          <w:sz w:val="28"/>
          <w:szCs w:val="28"/>
        </w:rPr>
        <w:t>,</w:t>
      </w:r>
      <w:r w:rsidRPr="006E10B6">
        <w:rPr>
          <w:rFonts w:ascii="Times New Roman" w:hAnsi="Times New Roman" w:cs="Times New Roman"/>
          <w:sz w:val="28"/>
          <w:szCs w:val="28"/>
        </w:rPr>
        <w:t>764</w:t>
      </w:r>
      <w:r w:rsidR="00DA6908" w:rsidRPr="006E10B6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6E10B6">
        <w:rPr>
          <w:rFonts w:ascii="Times New Roman" w:hAnsi="Times New Roman" w:cs="Times New Roman"/>
          <w:sz w:val="28"/>
          <w:szCs w:val="28"/>
        </w:rPr>
        <w:t xml:space="preserve"> руб. – средства бюджета КБР.</w:t>
      </w:r>
    </w:p>
    <w:p w14:paraId="615F01C4" w14:textId="1921E7AE" w:rsidR="00EE547F" w:rsidRPr="006E10B6" w:rsidRDefault="004F1BC7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В соответствии с изменениями, внесенными в Программу, в настоящее время все мероприятия по расселению граждан из аварийного жилищного фонда, признанного таковым до 1 января 2017 г., </w:t>
      </w:r>
      <w:r w:rsidRPr="006E10B6">
        <w:rPr>
          <w:rFonts w:ascii="Times New Roman" w:hAnsi="Times New Roman" w:cs="Times New Roman"/>
          <w:sz w:val="28"/>
          <w:szCs w:val="28"/>
          <w:u w:val="single"/>
        </w:rPr>
        <w:t>завершены</w:t>
      </w:r>
      <w:r w:rsidR="00EE547F" w:rsidRPr="006E10B6">
        <w:rPr>
          <w:rFonts w:ascii="Times New Roman" w:hAnsi="Times New Roman" w:cs="Times New Roman"/>
          <w:sz w:val="28"/>
          <w:szCs w:val="28"/>
          <w:u w:val="single"/>
        </w:rPr>
        <w:t xml:space="preserve"> досрочно</w:t>
      </w:r>
      <w:r w:rsidRPr="006E10B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F5D6952" w14:textId="16A57959" w:rsidR="004F1BC7" w:rsidRPr="006E10B6" w:rsidRDefault="004F1BC7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24 марта 2022 г. в государственную корпорацию – Фонд содействия реформированию жилищно-коммунального хозяйства, представлен итоговый отчет, подписанный Главой Кабардино-Балкарской Республики.</w:t>
      </w:r>
    </w:p>
    <w:p w14:paraId="07D8D112" w14:textId="710A66ED" w:rsidR="004F1BC7" w:rsidRPr="006E10B6" w:rsidRDefault="004F1BC7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Расселено 1020 граждан из 393 помещений 62 аварийных многоквартирных домов общей площадью 17064,14 м2, на общую сумму </w:t>
      </w:r>
      <w:r w:rsidRPr="006E10B6">
        <w:rPr>
          <w:rFonts w:ascii="Times New Roman" w:hAnsi="Times New Roman" w:cs="Times New Roman"/>
          <w:sz w:val="28"/>
          <w:szCs w:val="28"/>
        </w:rPr>
        <w:br/>
        <w:t>560,8 млн. рублей, в том числе по источникам финансирования:</w:t>
      </w:r>
      <w:r w:rsidR="006A3E63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522,1 млн. руб. – средства Фонда;</w:t>
      </w:r>
      <w:r w:rsidR="006A3E63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6,0 млн. руб. – средства бюджета КБР;</w:t>
      </w:r>
      <w:r w:rsidR="00A355B1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32,7 млн. руб. – средства местных бюджетов.</w:t>
      </w:r>
    </w:p>
    <w:p w14:paraId="644F86BE" w14:textId="40042AF7" w:rsidR="004F1BC7" w:rsidRPr="006E10B6" w:rsidRDefault="004F1BC7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6E10B6">
        <w:rPr>
          <w:rFonts w:ascii="Times New Roman" w:hAnsi="Times New Roman" w:cs="Times New Roman"/>
          <w:sz w:val="28"/>
          <w:szCs w:val="28"/>
          <w:u w:val="single"/>
        </w:rPr>
        <w:t xml:space="preserve">Реализация мероприятия на 1 </w:t>
      </w:r>
      <w:r w:rsidR="009D6C42" w:rsidRPr="006E10B6">
        <w:rPr>
          <w:rFonts w:ascii="Times New Roman" w:hAnsi="Times New Roman" w:cs="Times New Roman"/>
          <w:sz w:val="28"/>
          <w:szCs w:val="28"/>
          <w:u w:val="single"/>
        </w:rPr>
        <w:t xml:space="preserve">января </w:t>
      </w:r>
      <w:r w:rsidRPr="006E10B6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E547F" w:rsidRPr="006E10B6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6E10B6">
        <w:rPr>
          <w:rFonts w:ascii="Times New Roman" w:hAnsi="Times New Roman" w:cs="Times New Roman"/>
          <w:sz w:val="28"/>
          <w:szCs w:val="28"/>
          <w:u w:val="single"/>
        </w:rPr>
        <w:t xml:space="preserve"> года – 100 %.</w:t>
      </w:r>
    </w:p>
    <w:p w14:paraId="5801BC4C" w14:textId="77777777" w:rsidR="009D1C3B" w:rsidRPr="006E10B6" w:rsidRDefault="009D1C3B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Вместе с тем, в целях переселения граждан из аварийного жилищного фонда, признанного таковым в период с 1 января 2017 года до 1 января 2022 года, постановлением Правительства КБР от 6 июня 2022 г. № 132-ПП утверждена Республиканская адресная программа «Переселение граждан из аварийного жилищного фонда на территории Кабардино-Балкарской Республики в 2022-2025 годах».</w:t>
      </w:r>
    </w:p>
    <w:p w14:paraId="55A19390" w14:textId="77777777" w:rsidR="009D1C3B" w:rsidRPr="006E10B6" w:rsidRDefault="009D1C3B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В соответствии с Правилами и изменениями, внесенными в Программу, по этапу 2022-2023 годов в срок до 31.12.2023 г. необходимо расселить 702 человека, проживающих в 286 помещениях общей площадью 10262,6 </w:t>
      </w:r>
      <w:proofErr w:type="spellStart"/>
      <w:r w:rsidRPr="006E10B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6E10B6">
        <w:rPr>
          <w:rFonts w:ascii="Times New Roman" w:hAnsi="Times New Roman" w:cs="Times New Roman"/>
          <w:sz w:val="28"/>
          <w:szCs w:val="28"/>
        </w:rPr>
        <w:t>. Объем финансирования этапа 2022-2023 годов составит 477 629,25 тыс. руб., в том числе по источникам финансирования:</w:t>
      </w:r>
    </w:p>
    <w:p w14:paraId="32A6E0FE" w14:textId="77777777" w:rsidR="009D1C3B" w:rsidRPr="006E10B6" w:rsidRDefault="009D1C3B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- 333 146,40 тыс. руб. – средства Фонда;</w:t>
      </w:r>
    </w:p>
    <w:p w14:paraId="47123668" w14:textId="77777777" w:rsidR="009D1C3B" w:rsidRPr="006E10B6" w:rsidRDefault="009D1C3B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- 144 482,85 тыс. руб. – средства республиканского бюджета КБР.</w:t>
      </w:r>
    </w:p>
    <w:p w14:paraId="20BE0E39" w14:textId="1C907FCC" w:rsidR="009D1C3B" w:rsidRPr="006E10B6" w:rsidRDefault="009D1C3B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Решением правления публично-правовой компании «Фонд развития территорий» от 27 октября 2022 г. № 2/75 одобрена заявка Кабардино-Балкарской Республики на предоставление финансовой поддержки за счет средств Фонда на переселение граждан из аварийного жилищного фонда, признанного таковым с 1 января 2017 г. до 1 января 2022 г. на этап</w:t>
      </w:r>
      <w:r w:rsidR="006E10B6" w:rsidRPr="006E10B6">
        <w:rPr>
          <w:rFonts w:ascii="Times New Roman" w:hAnsi="Times New Roman" w:cs="Times New Roman"/>
          <w:sz w:val="28"/>
          <w:szCs w:val="28"/>
        </w:rPr>
        <w:br/>
      </w:r>
      <w:r w:rsidRPr="006E10B6">
        <w:rPr>
          <w:rFonts w:ascii="Times New Roman" w:hAnsi="Times New Roman" w:cs="Times New Roman"/>
          <w:sz w:val="28"/>
          <w:szCs w:val="28"/>
        </w:rPr>
        <w:t xml:space="preserve"> 2022-2023 годов.</w:t>
      </w:r>
    </w:p>
    <w:p w14:paraId="36345D66" w14:textId="22B4369D" w:rsidR="009D1C3B" w:rsidRPr="006E10B6" w:rsidRDefault="009D1C3B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С муниципальными образованиями, участниками этапа 2022-2023 годов, 15 ноября 2022 г. заключены соглашения, лимиты доведены.</w:t>
      </w:r>
    </w:p>
    <w:p w14:paraId="6FDCBD56" w14:textId="0CE15E39" w:rsidR="009D1C3B" w:rsidRPr="006E10B6" w:rsidRDefault="009D1C3B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Реализация мероприятия на 1 января 202</w:t>
      </w:r>
      <w:r w:rsidR="00EE547F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года – 100 %.</w:t>
      </w:r>
    </w:p>
    <w:p w14:paraId="1685FC4A" w14:textId="1845DFC2" w:rsidR="00DE0FB7" w:rsidRPr="006E10B6" w:rsidRDefault="00DE0FB7" w:rsidP="006E10B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Подпрограмма «Создание условий для обеспечения качественными услугами жилищно-коммунального хозяйства населения Кабардино-Балкарской Республики»</w:t>
      </w:r>
    </w:p>
    <w:p w14:paraId="1C74F101" w14:textId="304FC062" w:rsidR="00DE0FB7" w:rsidRPr="006E10B6" w:rsidRDefault="00DE0FB7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16396340"/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«Обеспечение мероприятий по капитальному ремонту многоквартирных домов»</w:t>
      </w:r>
    </w:p>
    <w:p w14:paraId="0BE133BA" w14:textId="4176E061" w:rsidR="002B611B" w:rsidRPr="006E10B6" w:rsidRDefault="002B611B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Постановлением Правительства КБР от 30 декабря 2022г. № 297-ПП внесены изменения в краткосрочный план реализации в 2020 - 2022 годах республиканской программы «Проведение капитального ремонта общего имущества многоквартирных домов в Кабардино-Балкарской Республике в 2014 - 2043 годах».</w:t>
      </w:r>
    </w:p>
    <w:bookmarkEnd w:id="6"/>
    <w:p w14:paraId="52E6421A" w14:textId="6CE45FBE" w:rsidR="00136F58" w:rsidRPr="006E10B6" w:rsidRDefault="00136F58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Указанным постановлением капитальный ремонт 34 МКД общей стоимостью 298 134 тыс. руб., </w:t>
      </w:r>
      <w:r w:rsidRPr="006E10B6">
        <w:rPr>
          <w:rFonts w:ascii="Times New Roman" w:hAnsi="Times New Roman" w:cs="Times New Roman"/>
          <w:color w:val="000000"/>
          <w:sz w:val="28"/>
          <w:szCs w:val="28"/>
        </w:rPr>
        <w:t xml:space="preserve">запланированных в 2022г., перенесен </w:t>
      </w:r>
      <w:r w:rsidR="00A15D54" w:rsidRPr="006E10B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6E10B6">
        <w:rPr>
          <w:rFonts w:ascii="Times New Roman" w:hAnsi="Times New Roman" w:cs="Times New Roman"/>
          <w:color w:val="000000"/>
          <w:sz w:val="28"/>
          <w:szCs w:val="28"/>
        </w:rPr>
        <w:t xml:space="preserve">на 2023 г. в соответствии с </w:t>
      </w:r>
      <w:proofErr w:type="spellStart"/>
      <w:r w:rsidRPr="006E10B6">
        <w:rPr>
          <w:rFonts w:ascii="Times New Roman" w:hAnsi="Times New Roman" w:cs="Times New Roman"/>
          <w:color w:val="000000"/>
          <w:sz w:val="28"/>
          <w:szCs w:val="28"/>
        </w:rPr>
        <w:t>п.п</w:t>
      </w:r>
      <w:proofErr w:type="spellEnd"/>
      <w:r w:rsidRPr="006E10B6">
        <w:rPr>
          <w:rFonts w:ascii="Times New Roman" w:hAnsi="Times New Roman" w:cs="Times New Roman"/>
          <w:color w:val="000000"/>
          <w:sz w:val="28"/>
          <w:szCs w:val="28"/>
        </w:rPr>
        <w:t>. 5 ч. 4 ст. 168 ЖК РФ.</w:t>
      </w:r>
    </w:p>
    <w:p w14:paraId="6682AFD7" w14:textId="714A0ED6" w:rsidR="00136F58" w:rsidRPr="006E10B6" w:rsidRDefault="00136F58" w:rsidP="006E10B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Руководствуясь подпунктом 2 части 4 статьи 168 ЖК РФ, подпунктом  2 части 4 статьи 12 закона Кабардино-Балкарской Республики </w:t>
      </w:r>
      <w:r w:rsidR="00564320" w:rsidRPr="006E10B6">
        <w:rPr>
          <w:rFonts w:ascii="Times New Roman" w:hAnsi="Times New Roman" w:cs="Times New Roman"/>
          <w:sz w:val="28"/>
          <w:szCs w:val="28"/>
        </w:rPr>
        <w:br/>
      </w:r>
      <w:r w:rsidRPr="006E10B6">
        <w:rPr>
          <w:rFonts w:ascii="Times New Roman" w:hAnsi="Times New Roman" w:cs="Times New Roman"/>
          <w:sz w:val="28"/>
          <w:szCs w:val="28"/>
        </w:rPr>
        <w:t>от 22.07.2013</w:t>
      </w:r>
      <w:r w:rsidR="00564320" w:rsidRPr="006E10B6">
        <w:rPr>
          <w:rFonts w:ascii="Times New Roman" w:hAnsi="Times New Roman" w:cs="Times New Roman"/>
          <w:sz w:val="28"/>
          <w:szCs w:val="28"/>
        </w:rPr>
        <w:t>г.</w:t>
      </w:r>
      <w:r w:rsidRPr="006E10B6">
        <w:rPr>
          <w:rFonts w:ascii="Times New Roman" w:hAnsi="Times New Roman" w:cs="Times New Roman"/>
          <w:sz w:val="28"/>
          <w:szCs w:val="28"/>
        </w:rPr>
        <w:t xml:space="preserve"> № 62-РЗ «Об организации проведения капитального ремонта общего имущества в многоквартирных домах, расположенных на территории Кабардино-Балкарской Республики», в связи с тем, что запланированные виды услуг и (или) работ по капитальному ремонту общего имущества в многоквартирном доме были проведены ранее и при этом в порядке установления необходимости проведения капитального ремонта общего имущества в многоквартирном доме определено, что повторное оказание таких услуг и (или) выполнение таких работ в срок, установленный региональной программой капитального ремонта, не требуются, из плана на 2022 год исключены работы по ремонту кровли в  многоквартирном доме по адресу г. Майский ул. Комарова 11 стоимостью </w:t>
      </w:r>
      <w:r w:rsidR="00564320" w:rsidRPr="006E10B6">
        <w:rPr>
          <w:rFonts w:ascii="Times New Roman" w:hAnsi="Times New Roman" w:cs="Times New Roman"/>
          <w:sz w:val="28"/>
          <w:szCs w:val="28"/>
        </w:rPr>
        <w:br/>
      </w:r>
      <w:r w:rsidRPr="006E10B6">
        <w:rPr>
          <w:rFonts w:ascii="Times New Roman" w:hAnsi="Times New Roman" w:cs="Times New Roman"/>
          <w:sz w:val="28"/>
          <w:szCs w:val="28"/>
        </w:rPr>
        <w:t>2 703 тыс. руб</w:t>
      </w:r>
      <w:r w:rsidR="00CD61B6">
        <w:rPr>
          <w:rFonts w:ascii="Times New Roman" w:hAnsi="Times New Roman" w:cs="Times New Roman"/>
          <w:sz w:val="28"/>
          <w:szCs w:val="28"/>
        </w:rPr>
        <w:t>лей</w:t>
      </w:r>
      <w:r w:rsidRPr="006E10B6">
        <w:rPr>
          <w:rFonts w:ascii="Times New Roman" w:hAnsi="Times New Roman" w:cs="Times New Roman"/>
          <w:sz w:val="28"/>
          <w:szCs w:val="28"/>
        </w:rPr>
        <w:t>.</w:t>
      </w:r>
    </w:p>
    <w:p w14:paraId="3EA0C77D" w14:textId="77777777" w:rsidR="00136F58" w:rsidRPr="006E10B6" w:rsidRDefault="00136F58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Краткосрочной программой капитального ремонта многоквартирных домов Кабардино-Балкарской Республики 2020-2022 </w:t>
      </w:r>
      <w:proofErr w:type="spellStart"/>
      <w:r w:rsidRPr="006E10B6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6E10B6">
        <w:rPr>
          <w:rFonts w:ascii="Times New Roman" w:hAnsi="Times New Roman" w:cs="Times New Roman"/>
          <w:sz w:val="28"/>
          <w:szCs w:val="28"/>
        </w:rPr>
        <w:t xml:space="preserve">. запланирован </w:t>
      </w:r>
      <w:r w:rsidRPr="006E10B6">
        <w:rPr>
          <w:rFonts w:ascii="Times New Roman" w:hAnsi="Times New Roman" w:cs="Times New Roman"/>
          <w:sz w:val="28"/>
          <w:szCs w:val="28"/>
        </w:rPr>
        <w:br/>
        <w:t xml:space="preserve">на 2022 г. ремонт в 50 МКД: </w:t>
      </w:r>
    </w:p>
    <w:p w14:paraId="3911CDF8" w14:textId="77777777" w:rsidR="00136F58" w:rsidRPr="006E10B6" w:rsidRDefault="00136F58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заключены договора на проведение ремонтных работ по 50 МКД на общую сумму 395 723 тыс. руб.;</w:t>
      </w:r>
    </w:p>
    <w:p w14:paraId="7B176879" w14:textId="77777777" w:rsidR="00136F58" w:rsidRPr="006E10B6" w:rsidRDefault="00136F58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по 41 МКД работы завершены;</w:t>
      </w:r>
    </w:p>
    <w:p w14:paraId="4C0FF1CD" w14:textId="77777777" w:rsidR="00136F58" w:rsidRPr="006E10B6" w:rsidRDefault="00136F58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По 9 МКД капитальный ремонт, которых не завершен в 2022 г., собственники помещений в 4 МКД приняли решение о завершении работ в мае 2023г.; по 2 МКД срок завершения по договору 27.02.2023 г.; по 1 МКД срок завершения по договору 23.03.2023 г.; 1 МКД находится на стадии приемки документов; по 1 МКД в связи с нарушением сроков проведения работ к подрядной организации буду применены штрафные санкции.</w:t>
      </w:r>
    </w:p>
    <w:p w14:paraId="1ABC2B74" w14:textId="4110EF19" w:rsidR="00136F58" w:rsidRPr="006E10B6" w:rsidRDefault="00136F58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В части претензионно-исковой деятельности за 2022 год в целях принудительного взыскания задолженности по взносам на капитальный ремонт подано в суды 17776 исковых заявлений. Сумма погашенной задолженности в ходе претензионно-исковой работы за указанный период составляет 253990 тыс. руб.</w:t>
      </w:r>
    </w:p>
    <w:p w14:paraId="3FDBBCC9" w14:textId="3CA27FE3" w:rsidR="00136F58" w:rsidRPr="006E10B6" w:rsidRDefault="00136F58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За 2022 г. начисление взносов собственникам помещений на капитальный ремонт составляет 365340 тыс. руб. собрано </w:t>
      </w:r>
      <w:r w:rsidR="00A15D54" w:rsidRPr="006E10B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E10B6">
        <w:rPr>
          <w:rFonts w:ascii="Times New Roman" w:hAnsi="Times New Roman" w:cs="Times New Roman"/>
          <w:sz w:val="28"/>
          <w:szCs w:val="28"/>
        </w:rPr>
        <w:t>средств 321540 тыс. руб. (88,01%).</w:t>
      </w:r>
    </w:p>
    <w:p w14:paraId="6BE634F9" w14:textId="77777777" w:rsidR="00136F58" w:rsidRPr="006E10B6" w:rsidRDefault="00136F58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Реализация мероприятия на 1 января 2023 года </w:t>
      </w:r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– 82 %.</w:t>
      </w:r>
    </w:p>
    <w:p w14:paraId="798B1902" w14:textId="77777777" w:rsidR="00136F58" w:rsidRPr="006E10B6" w:rsidRDefault="00136F58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внесением изменений в краткосрочный план капитального ремонта многоквартирных домов 2022 г. будут актуализированы показатели Государственной программы при очередном внесении изменений.</w:t>
      </w:r>
    </w:p>
    <w:p w14:paraId="6D123329" w14:textId="3A77F9F6" w:rsidR="00DE0FB7" w:rsidRPr="006E10B6" w:rsidRDefault="00DE0FB7" w:rsidP="006E10B6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10B6">
        <w:rPr>
          <w:rFonts w:ascii="Times New Roman" w:eastAsia="Calibri" w:hAnsi="Times New Roman" w:cs="Times New Roman"/>
          <w:b/>
          <w:sz w:val="28"/>
          <w:szCs w:val="28"/>
        </w:rPr>
        <w:t>По мероприятию «</w:t>
      </w:r>
      <w:r w:rsidRPr="006E10B6">
        <w:rPr>
          <w:rFonts w:ascii="Times New Roman" w:hAnsi="Times New Roman" w:cs="Times New Roman"/>
          <w:b/>
          <w:bCs/>
          <w:sz w:val="28"/>
          <w:szCs w:val="28"/>
        </w:rPr>
        <w:t>Поддержка муниципальных и реализация региональных программ модернизации систем коммунальной инфраструктуры, в том числе расходы на обеспечение деятельности (оказание услуг) государственных учреждений (</w:t>
      </w:r>
      <w:proofErr w:type="spellStart"/>
      <w:r w:rsidRPr="006E10B6">
        <w:rPr>
          <w:rFonts w:ascii="Times New Roman" w:hAnsi="Times New Roman" w:cs="Times New Roman"/>
          <w:b/>
          <w:bCs/>
          <w:sz w:val="28"/>
          <w:szCs w:val="28"/>
        </w:rPr>
        <w:t>Водоканаланализ</w:t>
      </w:r>
      <w:proofErr w:type="spellEnd"/>
      <w:r w:rsidRPr="006E10B6">
        <w:rPr>
          <w:rFonts w:ascii="Times New Roman" w:hAnsi="Times New Roman" w:cs="Times New Roman"/>
          <w:b/>
          <w:bCs/>
          <w:sz w:val="28"/>
          <w:szCs w:val="28"/>
        </w:rPr>
        <w:t>)»</w:t>
      </w:r>
    </w:p>
    <w:p w14:paraId="6E41A520" w14:textId="3AB504AE" w:rsidR="00343E92" w:rsidRPr="006E10B6" w:rsidRDefault="00343E92" w:rsidP="006E10B6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В 202</w:t>
      </w:r>
      <w:r w:rsidR="007312D1" w:rsidRPr="006E10B6">
        <w:rPr>
          <w:rFonts w:ascii="Times New Roman" w:hAnsi="Times New Roman" w:cs="Times New Roman"/>
          <w:sz w:val="28"/>
          <w:szCs w:val="28"/>
        </w:rPr>
        <w:t>2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году на расходы по обеспечению деятельности Государственного Казенного Учреждения Кабардино-Балкарской Республики «Водоканал-Анализ» выделены финансовые средства в размере 6</w:t>
      </w:r>
      <w:r w:rsidR="00905FBE" w:rsidRPr="006E10B6">
        <w:rPr>
          <w:rFonts w:ascii="Times New Roman" w:hAnsi="Times New Roman" w:cs="Times New Roman"/>
          <w:sz w:val="28"/>
          <w:szCs w:val="28"/>
        </w:rPr>
        <w:t>458,84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млн. рублей, перечислено </w:t>
      </w:r>
      <w:r w:rsidR="00905FBE" w:rsidRPr="006E10B6">
        <w:rPr>
          <w:rFonts w:ascii="Times New Roman" w:hAnsi="Times New Roman" w:cs="Times New Roman"/>
          <w:sz w:val="28"/>
          <w:szCs w:val="28"/>
        </w:rPr>
        <w:t>6352,95</w:t>
      </w:r>
      <w:r w:rsidRPr="006E10B6">
        <w:rPr>
          <w:rFonts w:ascii="Times New Roman" w:hAnsi="Times New Roman" w:cs="Times New Roman"/>
          <w:sz w:val="28"/>
          <w:szCs w:val="28"/>
        </w:rPr>
        <w:t xml:space="preserve"> млн. рублей.</w:t>
      </w:r>
    </w:p>
    <w:p w14:paraId="378B697D" w14:textId="386E525D" w:rsidR="00343E92" w:rsidRPr="006E10B6" w:rsidRDefault="00343E92" w:rsidP="006E10B6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В республиканском бюджете КБР предусмотрены средства </w:t>
      </w:r>
      <w:r w:rsidR="00942F5C" w:rsidRPr="006E10B6">
        <w:rPr>
          <w:rFonts w:ascii="Times New Roman" w:hAnsi="Times New Roman" w:cs="Times New Roman"/>
          <w:sz w:val="28"/>
          <w:szCs w:val="28"/>
        </w:rPr>
        <w:t>на</w:t>
      </w:r>
      <w:r w:rsidRPr="006E10B6">
        <w:rPr>
          <w:rFonts w:ascii="Times New Roman" w:hAnsi="Times New Roman" w:cs="Times New Roman"/>
          <w:sz w:val="28"/>
          <w:szCs w:val="28"/>
        </w:rPr>
        <w:t xml:space="preserve"> сумм</w:t>
      </w:r>
      <w:r w:rsidR="00942F5C" w:rsidRPr="006E10B6">
        <w:rPr>
          <w:rFonts w:ascii="Times New Roman" w:hAnsi="Times New Roman" w:cs="Times New Roman"/>
          <w:sz w:val="28"/>
          <w:szCs w:val="28"/>
        </w:rPr>
        <w:t>у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="00942F5C" w:rsidRPr="006E10B6">
        <w:rPr>
          <w:rFonts w:ascii="Times New Roman" w:hAnsi="Times New Roman" w:cs="Times New Roman"/>
          <w:sz w:val="28"/>
          <w:szCs w:val="28"/>
        </w:rPr>
        <w:br/>
      </w:r>
      <w:r w:rsidR="007312D1" w:rsidRPr="006E10B6">
        <w:rPr>
          <w:rFonts w:ascii="Times New Roman" w:hAnsi="Times New Roman" w:cs="Times New Roman"/>
          <w:sz w:val="28"/>
          <w:szCs w:val="28"/>
        </w:rPr>
        <w:t>9300</w:t>
      </w:r>
      <w:r w:rsidRPr="006E10B6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F0743" w:rsidRPr="006E10B6">
        <w:rPr>
          <w:rFonts w:ascii="Times New Roman" w:hAnsi="Times New Roman" w:cs="Times New Roman"/>
          <w:sz w:val="28"/>
          <w:szCs w:val="28"/>
        </w:rPr>
        <w:t>,</w:t>
      </w:r>
      <w:r w:rsidR="00942F5C" w:rsidRPr="006E10B6">
        <w:rPr>
          <w:rFonts w:ascii="Times New Roman" w:hAnsi="Times New Roman" w:cs="Times New Roman"/>
          <w:sz w:val="28"/>
          <w:szCs w:val="28"/>
        </w:rPr>
        <w:t xml:space="preserve"> на</w:t>
      </w:r>
      <w:r w:rsidRPr="006E10B6">
        <w:rPr>
          <w:rFonts w:ascii="Times New Roman" w:hAnsi="Times New Roman" w:cs="Times New Roman"/>
          <w:sz w:val="28"/>
          <w:szCs w:val="28"/>
        </w:rPr>
        <w:t>:</w:t>
      </w:r>
    </w:p>
    <w:p w14:paraId="7A5AB0E1" w14:textId="6464A409" w:rsidR="00343E92" w:rsidRPr="006E10B6" w:rsidRDefault="00343E92" w:rsidP="006E10B6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«Очистные сооружения </w:t>
      </w:r>
      <w:proofErr w:type="spellStart"/>
      <w:r w:rsidRPr="006E10B6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6E10B6">
        <w:rPr>
          <w:rFonts w:ascii="Times New Roman" w:hAnsi="Times New Roman" w:cs="Times New Roman"/>
          <w:sz w:val="28"/>
          <w:szCs w:val="28"/>
        </w:rPr>
        <w:t>. Тырныауз» Эльбрусского района</w:t>
      </w:r>
      <w:r w:rsidR="00A06766" w:rsidRPr="006E10B6">
        <w:rPr>
          <w:rFonts w:ascii="Times New Roman" w:hAnsi="Times New Roman" w:cs="Times New Roman"/>
          <w:sz w:val="28"/>
          <w:szCs w:val="28"/>
        </w:rPr>
        <w:t>;</w:t>
      </w:r>
    </w:p>
    <w:p w14:paraId="0440AB17" w14:textId="258A4679" w:rsidR="00343E92" w:rsidRPr="006E10B6" w:rsidRDefault="00343E92" w:rsidP="006E10B6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«Реконструкция канализационного коллектора от поляны Азау до</w:t>
      </w:r>
      <w:r w:rsidR="009D0D1B" w:rsidRPr="006E10B6">
        <w:rPr>
          <w:rFonts w:ascii="Times New Roman" w:hAnsi="Times New Roman" w:cs="Times New Roman"/>
          <w:sz w:val="28"/>
          <w:szCs w:val="28"/>
        </w:rPr>
        <w:br/>
      </w:r>
      <w:r w:rsidRPr="006E10B6">
        <w:rPr>
          <w:rFonts w:ascii="Times New Roman" w:hAnsi="Times New Roman" w:cs="Times New Roman"/>
          <w:sz w:val="28"/>
          <w:szCs w:val="28"/>
        </w:rPr>
        <w:t>пос. Эльбрус» Эльбрусского района</w:t>
      </w:r>
      <w:r w:rsidR="006972BB" w:rsidRPr="006E10B6">
        <w:rPr>
          <w:rFonts w:ascii="Times New Roman" w:hAnsi="Times New Roman" w:cs="Times New Roman"/>
          <w:sz w:val="28"/>
          <w:szCs w:val="28"/>
        </w:rPr>
        <w:t>.</w:t>
      </w:r>
    </w:p>
    <w:p w14:paraId="34255A24" w14:textId="5AEE7EF5" w:rsidR="00CA433A" w:rsidRPr="006E10B6" w:rsidRDefault="00CA433A" w:rsidP="006E10B6">
      <w:pPr>
        <w:pStyle w:val="ConsPlusNonformat"/>
        <w:tabs>
          <w:tab w:val="left" w:pos="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E10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предоставление субсидий из республиканского бюджета Кабардино-Балкарской Республики бюджетам муниципальных образований на реализацию муниципальных программ в сфере жилищно-коммунального хозяйства по объекту «Водоснабжение по ул. Терешковой-Родниковая </w:t>
      </w:r>
      <w:r w:rsidRPr="006E10B6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в </w:t>
      </w:r>
      <w:proofErr w:type="spellStart"/>
      <w:r w:rsidRPr="006E10B6">
        <w:rPr>
          <w:rFonts w:ascii="Times New Roman" w:eastAsiaTheme="minorHAnsi" w:hAnsi="Times New Roman" w:cs="Times New Roman"/>
          <w:sz w:val="28"/>
          <w:szCs w:val="28"/>
          <w:lang w:eastAsia="en-US"/>
        </w:rPr>
        <w:t>с.п</w:t>
      </w:r>
      <w:proofErr w:type="spellEnd"/>
      <w:r w:rsidRPr="006E10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6E10B6">
        <w:rPr>
          <w:rFonts w:ascii="Times New Roman" w:eastAsiaTheme="minorHAnsi" w:hAnsi="Times New Roman" w:cs="Times New Roman"/>
          <w:sz w:val="28"/>
          <w:szCs w:val="28"/>
          <w:lang w:eastAsia="en-US"/>
        </w:rPr>
        <w:t>Кенделен</w:t>
      </w:r>
      <w:proofErr w:type="spellEnd"/>
      <w:r w:rsidRPr="006E10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предусмотрено финансирование в размере </w:t>
      </w:r>
      <w:r w:rsidRPr="006E10B6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1 246,75 тыс. рублей (РБ - 623,38 тыс. рублей, МБ – 623,37 тыс. рублей).</w:t>
      </w:r>
    </w:p>
    <w:p w14:paraId="17FFE17C" w14:textId="77777777" w:rsidR="00CA433A" w:rsidRPr="006E10B6" w:rsidRDefault="00CA433A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По итогам 2022 года финансовые средства освоены в полном объеме, строительно-монтажные работы завершены.</w:t>
      </w:r>
    </w:p>
    <w:p w14:paraId="3C51FEE9" w14:textId="77777777" w:rsidR="00CA433A" w:rsidRPr="006E10B6" w:rsidRDefault="00CA433A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«Повышение качества питьевой воды посредством модернизации систем водоснабжения и водоподготовки с использованием перспективных технологий включая технологии, разработанные организациями оборонно-промышленного комплекса»</w:t>
      </w:r>
    </w:p>
    <w:p w14:paraId="30ACFE6C" w14:textId="267923A6" w:rsidR="00CA433A" w:rsidRPr="006E10B6" w:rsidRDefault="00CA433A" w:rsidP="006E10B6">
      <w:pPr>
        <w:pStyle w:val="a3"/>
        <w:tabs>
          <w:tab w:val="left" w:pos="0"/>
        </w:tabs>
        <w:ind w:left="0"/>
        <w:rPr>
          <w:color w:val="000000" w:themeColor="text1"/>
        </w:rPr>
      </w:pPr>
      <w:r w:rsidRPr="006E10B6">
        <w:t xml:space="preserve">В рамках реализации федерального проекта «Чистая вода» </w:t>
      </w:r>
      <w:r w:rsidRPr="006E10B6">
        <w:br/>
      </w:r>
      <w:r w:rsidRPr="006E10B6">
        <w:rPr>
          <w:color w:val="000000" w:themeColor="text1"/>
        </w:rPr>
        <w:t xml:space="preserve">28 сентября 2022 г. подписано дополнительное соглашение </w:t>
      </w:r>
      <w:r w:rsidRPr="006E10B6">
        <w:rPr>
          <w:color w:val="000000" w:themeColor="text1"/>
        </w:rPr>
        <w:br/>
        <w:t xml:space="preserve">№ 069-09-2022-660/5 о переносе лимитов 2023-2024 гг. на 2022 г. 7 октября 2022 г. принято распоряжение Правительства КБР № 512-рп о внесении изменений в распределение субсидий. Общий объем средств составил </w:t>
      </w:r>
      <w:r w:rsidRPr="006E10B6">
        <w:rPr>
          <w:color w:val="000000" w:themeColor="text1"/>
        </w:rPr>
        <w:br/>
        <w:t>136</w:t>
      </w:r>
      <w:r w:rsidR="00741346" w:rsidRPr="006E10B6">
        <w:rPr>
          <w:color w:val="000000" w:themeColor="text1"/>
        </w:rPr>
        <w:t>980,97 тыс. рублей</w:t>
      </w:r>
      <w:r w:rsidRPr="006E10B6">
        <w:rPr>
          <w:color w:val="000000" w:themeColor="text1"/>
        </w:rPr>
        <w:t>, из которых средства федерального бюджета составили 128756</w:t>
      </w:r>
      <w:r w:rsidR="00741346" w:rsidRPr="006E10B6">
        <w:rPr>
          <w:color w:val="000000" w:themeColor="text1"/>
        </w:rPr>
        <w:t>,2</w:t>
      </w:r>
      <w:r w:rsidRPr="006E10B6">
        <w:rPr>
          <w:color w:val="000000" w:themeColor="text1"/>
        </w:rPr>
        <w:t xml:space="preserve"> </w:t>
      </w:r>
      <w:r w:rsidR="00741346" w:rsidRPr="006E10B6">
        <w:rPr>
          <w:color w:val="000000" w:themeColor="text1"/>
        </w:rPr>
        <w:t>тыс. рублей</w:t>
      </w:r>
      <w:r w:rsidRPr="006E10B6">
        <w:rPr>
          <w:color w:val="000000" w:themeColor="text1"/>
        </w:rPr>
        <w:t>, средства республиканского бюджета КБР – 653</w:t>
      </w:r>
      <w:r w:rsidR="00741346" w:rsidRPr="006E10B6">
        <w:rPr>
          <w:color w:val="000000" w:themeColor="text1"/>
        </w:rPr>
        <w:t>,29 тыс. рублей</w:t>
      </w:r>
      <w:r w:rsidRPr="006E10B6">
        <w:rPr>
          <w:color w:val="000000" w:themeColor="text1"/>
        </w:rPr>
        <w:t>, средства местных бюджетов – 7571</w:t>
      </w:r>
      <w:r w:rsidR="00741346" w:rsidRPr="006E10B6">
        <w:rPr>
          <w:color w:val="000000" w:themeColor="text1"/>
        </w:rPr>
        <w:t>,48 тыс. рублей</w:t>
      </w:r>
      <w:r w:rsidRPr="006E10B6">
        <w:rPr>
          <w:color w:val="000000" w:themeColor="text1"/>
        </w:rPr>
        <w:t>.</w:t>
      </w:r>
    </w:p>
    <w:p w14:paraId="133ACAE3" w14:textId="106F8B91" w:rsidR="00CA433A" w:rsidRPr="006E10B6" w:rsidRDefault="00CA433A" w:rsidP="006E10B6">
      <w:pPr>
        <w:pStyle w:val="a3"/>
        <w:tabs>
          <w:tab w:val="left" w:pos="0"/>
        </w:tabs>
        <w:ind w:left="0"/>
      </w:pPr>
      <w:bookmarkStart w:id="7" w:name="_Hlk120023947"/>
      <w:r w:rsidRPr="006E10B6">
        <w:rPr>
          <w:color w:val="000000" w:themeColor="text1"/>
        </w:rPr>
        <w:t xml:space="preserve">По итогам 2022 года кассовое исполнение составляет </w:t>
      </w:r>
      <w:r w:rsidRPr="006E10B6">
        <w:rPr>
          <w:bCs/>
        </w:rPr>
        <w:t xml:space="preserve">128 </w:t>
      </w:r>
      <w:r w:rsidR="002464CB">
        <w:rPr>
          <w:bCs/>
        </w:rPr>
        <w:t>9</w:t>
      </w:r>
      <w:r w:rsidRPr="006E10B6">
        <w:rPr>
          <w:bCs/>
        </w:rPr>
        <w:t xml:space="preserve">54,6 </w:t>
      </w:r>
      <w:r w:rsidRPr="006E10B6">
        <w:rPr>
          <w:color w:val="000000" w:themeColor="text1"/>
        </w:rPr>
        <w:t xml:space="preserve">тыс. рублей, в том числе ФБ – </w:t>
      </w:r>
      <w:r w:rsidRPr="006E10B6">
        <w:rPr>
          <w:bCs/>
        </w:rPr>
        <w:t>120 659,7</w:t>
      </w:r>
      <w:r w:rsidRPr="006E10B6">
        <w:rPr>
          <w:color w:val="000000" w:themeColor="text1"/>
        </w:rPr>
        <w:t xml:space="preserve"> тыс. рублей.</w:t>
      </w:r>
      <w:bookmarkEnd w:id="7"/>
      <w:r w:rsidRPr="006E10B6">
        <w:rPr>
          <w:color w:val="000000" w:themeColor="text1"/>
        </w:rPr>
        <w:t xml:space="preserve"> Министерством строительства и жилищно-коммунального хозяйства Российской Федерации срок ввода в эксплуатацию по 13 объектам перенесен </w:t>
      </w:r>
      <w:r w:rsidR="00A15D54" w:rsidRPr="006E10B6">
        <w:rPr>
          <w:color w:val="000000" w:themeColor="text1"/>
        </w:rPr>
        <w:br/>
      </w:r>
      <w:r w:rsidRPr="006E10B6">
        <w:rPr>
          <w:color w:val="000000" w:themeColor="text1"/>
        </w:rPr>
        <w:t>на 2023 год. По одному объекту «Подпитка водовода «Кара-</w:t>
      </w:r>
      <w:proofErr w:type="spellStart"/>
      <w:r w:rsidRPr="006E10B6">
        <w:rPr>
          <w:color w:val="000000" w:themeColor="text1"/>
        </w:rPr>
        <w:t>Суу</w:t>
      </w:r>
      <w:proofErr w:type="spellEnd"/>
      <w:r w:rsidRPr="006E10B6">
        <w:rPr>
          <w:color w:val="000000" w:themeColor="text1"/>
        </w:rPr>
        <w:t>-</w:t>
      </w:r>
      <w:proofErr w:type="spellStart"/>
      <w:r w:rsidRPr="006E10B6">
        <w:rPr>
          <w:color w:val="000000" w:themeColor="text1"/>
        </w:rPr>
        <w:t>Бабугент-Кашхатау</w:t>
      </w:r>
      <w:proofErr w:type="spellEnd"/>
      <w:r w:rsidRPr="006E10B6">
        <w:rPr>
          <w:color w:val="000000" w:themeColor="text1"/>
        </w:rPr>
        <w:t xml:space="preserve">» работы завершены, акты выполненных работ (КС-2, КС-3) и акт приемки законченного строительством объекта (КС-11) подписаны. </w:t>
      </w:r>
    </w:p>
    <w:p w14:paraId="77A93D89" w14:textId="2C4E3BB5" w:rsidR="00CA433A" w:rsidRPr="006E10B6" w:rsidRDefault="00CA433A" w:rsidP="006E10B6">
      <w:pPr>
        <w:pStyle w:val="a3"/>
        <w:tabs>
          <w:tab w:val="left" w:pos="0"/>
        </w:tabs>
        <w:ind w:left="0"/>
      </w:pPr>
      <w:r w:rsidRPr="006E10B6">
        <w:t>Освоение финансовых средств на 1 января 202</w:t>
      </w:r>
      <w:r w:rsidR="003028DF" w:rsidRPr="006E10B6">
        <w:t>3</w:t>
      </w:r>
      <w:r w:rsidRPr="006E10B6">
        <w:t xml:space="preserve"> г. – 93,1%.</w:t>
      </w:r>
    </w:p>
    <w:p w14:paraId="5F7C36D7" w14:textId="03A627E3" w:rsidR="00996AF3" w:rsidRPr="006E10B6" w:rsidRDefault="00996AF3" w:rsidP="006E10B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«Реализация инфраструктурных проектов, источником финансового обеспечения которых являются бюджетные кредиты, предоставляемые из федерального бюджета на финансовое обеспечение реализации инфраструктурных проектов»</w:t>
      </w:r>
    </w:p>
    <w:p w14:paraId="4DCDDD3C" w14:textId="77777777" w:rsidR="002749BD" w:rsidRPr="006E10B6" w:rsidRDefault="002749BD" w:rsidP="006E10B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E10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Кабардино-Балкарской Республикой в рамках реализации инфраструктурного бюджетного кредита реализуются мероприятия по строительству Баксанского группового водопровода.</w:t>
      </w:r>
    </w:p>
    <w:p w14:paraId="6DAD2B6C" w14:textId="701758E9" w:rsidR="002749BD" w:rsidRPr="006E10B6" w:rsidRDefault="002749BD" w:rsidP="006E10B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E10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 результатам одобренной Заявки на период 2022-2025 годов размер бюджетного кредита из федерального бюджета составляет </w:t>
      </w:r>
      <w:r w:rsidRPr="006E10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2 742 528,00 тыс. руб. </w:t>
      </w:r>
    </w:p>
    <w:p w14:paraId="2767CC44" w14:textId="77777777" w:rsidR="002749BD" w:rsidRPr="006E10B6" w:rsidRDefault="002749BD" w:rsidP="006E10B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E10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 объекту разработана проектно-сметная документация, получено положительное заключение экспертизы проектной документации.</w:t>
      </w:r>
    </w:p>
    <w:p w14:paraId="54141442" w14:textId="44696447" w:rsidR="002749BD" w:rsidRPr="006E10B6" w:rsidRDefault="002749BD" w:rsidP="006E10B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E10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2022 году до Кабардино-Балкарской Республики доведены средства инфраструктурного бюджетного кредита в размере 428 005,40 тыс. руб., в 2023 году планируется довести 642 008,10 тыс. руб. </w:t>
      </w:r>
      <w:r w:rsidR="00C5239C" w:rsidRPr="006E10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6E10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Средства ИБК 2022-2023 гг. в сумме 1 070 013,5 тыс. руб. планируется освоить до конца 2023 года.</w:t>
      </w:r>
    </w:p>
    <w:p w14:paraId="215A13BA" w14:textId="77777777" w:rsidR="002749BD" w:rsidRPr="006E10B6" w:rsidRDefault="002749BD" w:rsidP="006E10B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E10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26 января 2023 г. в Минстрой России направлена новая заявка в целях приведения выборки средств бюджетных кредитов в соответствие с Распределением, одобренным президиумом (штабом) Правительственной комиссии по региональному развитию в РФ.</w:t>
      </w:r>
    </w:p>
    <w:p w14:paraId="17B381B1" w14:textId="77777777" w:rsidR="002749BD" w:rsidRPr="006E10B6" w:rsidRDefault="002749BD" w:rsidP="006E10B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E10B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случае одобрения заявки на заседании президиума (штаба) Правительственной комиссии по региональному развитию в Российской Федерации Министерством строительства и жилищно-коммунального хозяйства КБР будет проведена работа по подписанию соответствующего дополнительного соглашения с Минстроем России.</w:t>
      </w:r>
    </w:p>
    <w:p w14:paraId="2DF2EF42" w14:textId="3A1B1E1E" w:rsidR="003C5BE5" w:rsidRPr="006E10B6" w:rsidRDefault="00ED7650" w:rsidP="006E10B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0B6">
        <w:rPr>
          <w:rFonts w:ascii="Times New Roman" w:hAnsi="Times New Roman" w:cs="Times New Roman"/>
          <w:b/>
          <w:sz w:val="28"/>
          <w:szCs w:val="28"/>
        </w:rPr>
        <w:t>По мероприятию «Организация реализации социально значимых проектов с использованием средств республиканского бюджета Кабардино-Балкарской Республики, поступивших из федерального бюджета в 2022 году в виде дотации (гранта) в форме межбюджетных трансфертов за достижение показателей деятельности органов исполнительной власти субъектов Российской Федерации социально значимых проектов»</w:t>
      </w:r>
    </w:p>
    <w:p w14:paraId="1495AB48" w14:textId="2249FADE" w:rsidR="000462A2" w:rsidRPr="006E10B6" w:rsidRDefault="008955D5" w:rsidP="006E10B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В соответствии с Указом Главы Кабардино-Балкарской Республики </w:t>
      </w:r>
      <w:r w:rsidR="00393D8D" w:rsidRPr="006E10B6">
        <w:rPr>
          <w:rFonts w:ascii="Times New Roman" w:hAnsi="Times New Roman" w:cs="Times New Roman"/>
          <w:sz w:val="28"/>
          <w:szCs w:val="28"/>
        </w:rPr>
        <w:br/>
      </w:r>
      <w:r w:rsidRPr="006E10B6">
        <w:rPr>
          <w:rFonts w:ascii="Times New Roman" w:hAnsi="Times New Roman" w:cs="Times New Roman"/>
          <w:sz w:val="28"/>
          <w:szCs w:val="28"/>
        </w:rPr>
        <w:t>от 5</w:t>
      </w:r>
      <w:r w:rsidR="00393D8D" w:rsidRPr="006E10B6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6E10B6">
        <w:rPr>
          <w:rFonts w:ascii="Times New Roman" w:hAnsi="Times New Roman" w:cs="Times New Roman"/>
          <w:sz w:val="28"/>
          <w:szCs w:val="28"/>
        </w:rPr>
        <w:t xml:space="preserve">2022 г. № 67-УГ «О направлениях расходования средств республиканского бюджета Кабардино-Балкарской Республики, поступивших из федерального бюджета в 2022 году в виде дотации (гранта) в форме межбюджетных трансфертов за достижение показателей деятельности органов исполнительной власти субъектов Российской Федерации» </w:t>
      </w:r>
      <w:r w:rsidR="00F53C99" w:rsidRPr="006E10B6">
        <w:rPr>
          <w:rFonts w:ascii="Times New Roman" w:hAnsi="Times New Roman" w:cs="Times New Roman"/>
          <w:sz w:val="28"/>
          <w:szCs w:val="28"/>
        </w:rPr>
        <w:t xml:space="preserve">13 июля 2022 г. </w:t>
      </w:r>
      <w:r w:rsidRPr="006E10B6">
        <w:rPr>
          <w:rFonts w:ascii="Times New Roman" w:hAnsi="Times New Roman" w:cs="Times New Roman"/>
          <w:sz w:val="28"/>
          <w:szCs w:val="28"/>
        </w:rPr>
        <w:t>в данную</w:t>
      </w:r>
      <w:r w:rsidR="000462A2" w:rsidRPr="006E10B6">
        <w:rPr>
          <w:rFonts w:ascii="Times New Roman" w:hAnsi="Times New Roman" w:cs="Times New Roman"/>
          <w:sz w:val="28"/>
          <w:szCs w:val="28"/>
        </w:rPr>
        <w:t xml:space="preserve"> государственную программу внесены изменения в части включения мероприятия «Завершение строительства канализационного коллектора в с. п. </w:t>
      </w:r>
      <w:proofErr w:type="spellStart"/>
      <w:r w:rsidR="000462A2" w:rsidRPr="006E10B6">
        <w:rPr>
          <w:rFonts w:ascii="Times New Roman" w:hAnsi="Times New Roman" w:cs="Times New Roman"/>
          <w:sz w:val="28"/>
          <w:szCs w:val="28"/>
        </w:rPr>
        <w:t>Дыгулыбгей</w:t>
      </w:r>
      <w:proofErr w:type="spellEnd"/>
      <w:r w:rsidR="000462A2" w:rsidRPr="006E1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2A2" w:rsidRPr="006E10B6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0462A2" w:rsidRPr="006E10B6">
        <w:rPr>
          <w:rFonts w:ascii="Times New Roman" w:hAnsi="Times New Roman" w:cs="Times New Roman"/>
          <w:sz w:val="28"/>
          <w:szCs w:val="28"/>
        </w:rPr>
        <w:t>. Баксан Кабардино-Балкарской Республики» на сумму 72788,17 тыс. руб</w:t>
      </w:r>
      <w:r w:rsidR="00DA33CD" w:rsidRPr="006E10B6">
        <w:rPr>
          <w:rFonts w:ascii="Times New Roman" w:hAnsi="Times New Roman" w:cs="Times New Roman"/>
          <w:sz w:val="28"/>
          <w:szCs w:val="28"/>
        </w:rPr>
        <w:t>.</w:t>
      </w:r>
      <w:r w:rsidR="00905FBE" w:rsidRPr="006E10B6">
        <w:rPr>
          <w:rFonts w:ascii="Times New Roman" w:hAnsi="Times New Roman" w:cs="Times New Roman"/>
          <w:sz w:val="28"/>
          <w:szCs w:val="28"/>
        </w:rPr>
        <w:t xml:space="preserve"> которые освоены в полном объеме.</w:t>
      </w:r>
    </w:p>
    <w:p w14:paraId="5EF64218" w14:textId="4945B299" w:rsidR="000462A2" w:rsidRPr="006E10B6" w:rsidRDefault="00DA33CD" w:rsidP="006E10B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Освоение на 1 </w:t>
      </w:r>
      <w:r w:rsidR="00905FBE" w:rsidRPr="006E10B6">
        <w:rPr>
          <w:rFonts w:ascii="Times New Roman" w:hAnsi="Times New Roman" w:cs="Times New Roman"/>
          <w:sz w:val="28"/>
          <w:szCs w:val="28"/>
        </w:rPr>
        <w:t>января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202</w:t>
      </w:r>
      <w:r w:rsidR="00905FBE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г. </w:t>
      </w:r>
      <w:r w:rsidR="00393D8D" w:rsidRPr="006E10B6">
        <w:rPr>
          <w:rFonts w:ascii="Times New Roman" w:hAnsi="Times New Roman" w:cs="Times New Roman"/>
          <w:sz w:val="28"/>
          <w:szCs w:val="28"/>
        </w:rPr>
        <w:t>–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="00905FBE" w:rsidRPr="006E10B6">
        <w:rPr>
          <w:rFonts w:ascii="Times New Roman" w:hAnsi="Times New Roman" w:cs="Times New Roman"/>
          <w:sz w:val="28"/>
          <w:szCs w:val="28"/>
        </w:rPr>
        <w:t>100</w:t>
      </w:r>
      <w:r w:rsidR="00393D8D" w:rsidRPr="006E10B6">
        <w:rPr>
          <w:rFonts w:ascii="Times New Roman" w:hAnsi="Times New Roman" w:cs="Times New Roman"/>
          <w:sz w:val="28"/>
          <w:szCs w:val="28"/>
        </w:rPr>
        <w:t>%.</w:t>
      </w:r>
    </w:p>
    <w:p w14:paraId="19112BA8" w14:textId="77777777" w:rsidR="00DB766D" w:rsidRDefault="00DE0FB7" w:rsidP="006E10B6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B6">
        <w:rPr>
          <w:rFonts w:ascii="Times New Roman" w:eastAsia="Calibri" w:hAnsi="Times New Roman" w:cs="Times New Roman"/>
          <w:b/>
          <w:sz w:val="28"/>
          <w:szCs w:val="28"/>
        </w:rPr>
        <w:t>Подпрограмма</w:t>
      </w:r>
      <w:r w:rsidRPr="006E10B6">
        <w:rPr>
          <w:rFonts w:ascii="Times New Roman" w:hAnsi="Times New Roman" w:cs="Times New Roman"/>
          <w:b/>
          <w:bCs/>
          <w:sz w:val="28"/>
          <w:szCs w:val="28"/>
        </w:rPr>
        <w:t xml:space="preserve"> «Обеспечение реализации государственной программы Кабардино-Балкарской Республики </w:t>
      </w:r>
    </w:p>
    <w:p w14:paraId="0684D99A" w14:textId="77777777" w:rsidR="00DB766D" w:rsidRDefault="00DE0FB7" w:rsidP="006E10B6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B6">
        <w:rPr>
          <w:rFonts w:ascii="Times New Roman" w:hAnsi="Times New Roman" w:cs="Times New Roman"/>
          <w:b/>
          <w:bCs/>
          <w:sz w:val="28"/>
          <w:szCs w:val="28"/>
        </w:rPr>
        <w:t>«Обеспечение населения Кабардино-Балкарской Республики жильем и коммунальными услугами населения</w:t>
      </w:r>
    </w:p>
    <w:p w14:paraId="67D12565" w14:textId="42C479E3" w:rsidR="00DE0FB7" w:rsidRPr="006E10B6" w:rsidRDefault="00DE0FB7" w:rsidP="006E10B6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B6">
        <w:rPr>
          <w:rFonts w:ascii="Times New Roman" w:hAnsi="Times New Roman" w:cs="Times New Roman"/>
          <w:b/>
          <w:bCs/>
          <w:sz w:val="28"/>
          <w:szCs w:val="28"/>
        </w:rPr>
        <w:t xml:space="preserve"> Кабардино-Балкарской Республики» </w:t>
      </w:r>
    </w:p>
    <w:p w14:paraId="0B7F9230" w14:textId="2556F6C8" w:rsidR="00C938F7" w:rsidRPr="006E10B6" w:rsidRDefault="00C938F7" w:rsidP="006E10B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10B6">
        <w:rPr>
          <w:rFonts w:ascii="Times New Roman" w:hAnsi="Times New Roman" w:cs="Times New Roman"/>
          <w:b/>
          <w:bCs/>
          <w:sz w:val="28"/>
          <w:szCs w:val="28"/>
        </w:rPr>
        <w:t>По мероприятию «Обеспечение функций аппарата Министерства строительства и жилищно-коммунального хозяйства Кабардино-Балкарской Республики»</w:t>
      </w:r>
    </w:p>
    <w:p w14:paraId="5D9492B2" w14:textId="5AD33D65" w:rsidR="00343E92" w:rsidRPr="006E10B6" w:rsidRDefault="00343E92" w:rsidP="006E10B6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10B6">
        <w:rPr>
          <w:rFonts w:ascii="Times New Roman" w:hAnsi="Times New Roman" w:cs="Times New Roman"/>
          <w:bCs/>
          <w:sz w:val="28"/>
          <w:szCs w:val="28"/>
        </w:rPr>
        <w:t>В 202</w:t>
      </w:r>
      <w:r w:rsidR="00486FDB" w:rsidRPr="006E10B6">
        <w:rPr>
          <w:rFonts w:ascii="Times New Roman" w:hAnsi="Times New Roman" w:cs="Times New Roman"/>
          <w:bCs/>
          <w:sz w:val="28"/>
          <w:szCs w:val="28"/>
        </w:rPr>
        <w:t>2</w:t>
      </w:r>
      <w:r w:rsidRPr="006E10B6">
        <w:rPr>
          <w:rFonts w:ascii="Times New Roman" w:hAnsi="Times New Roman" w:cs="Times New Roman"/>
          <w:bCs/>
          <w:sz w:val="28"/>
          <w:szCs w:val="28"/>
        </w:rPr>
        <w:t xml:space="preserve"> году </w:t>
      </w:r>
      <w:r w:rsidR="006B79CC" w:rsidRPr="006E10B6">
        <w:rPr>
          <w:rFonts w:ascii="Times New Roman" w:hAnsi="Times New Roman" w:cs="Times New Roman"/>
          <w:bCs/>
          <w:sz w:val="28"/>
          <w:szCs w:val="28"/>
        </w:rPr>
        <w:t>в</w:t>
      </w:r>
      <w:r w:rsidRPr="006E10B6">
        <w:rPr>
          <w:rFonts w:ascii="Times New Roman" w:hAnsi="Times New Roman" w:cs="Times New Roman"/>
          <w:bCs/>
          <w:sz w:val="28"/>
          <w:szCs w:val="28"/>
        </w:rPr>
        <w:t xml:space="preserve"> республиканско</w:t>
      </w:r>
      <w:r w:rsidR="006B79CC" w:rsidRPr="006E10B6">
        <w:rPr>
          <w:rFonts w:ascii="Times New Roman" w:hAnsi="Times New Roman" w:cs="Times New Roman"/>
          <w:bCs/>
          <w:sz w:val="28"/>
          <w:szCs w:val="28"/>
        </w:rPr>
        <w:t>м</w:t>
      </w:r>
      <w:r w:rsidRPr="006E10B6">
        <w:rPr>
          <w:rFonts w:ascii="Times New Roman" w:hAnsi="Times New Roman" w:cs="Times New Roman"/>
          <w:bCs/>
          <w:sz w:val="28"/>
          <w:szCs w:val="28"/>
        </w:rPr>
        <w:t xml:space="preserve"> бюджет</w:t>
      </w:r>
      <w:r w:rsidR="006B79CC" w:rsidRPr="006E10B6">
        <w:rPr>
          <w:rFonts w:ascii="Times New Roman" w:hAnsi="Times New Roman" w:cs="Times New Roman"/>
          <w:bCs/>
          <w:sz w:val="28"/>
          <w:szCs w:val="28"/>
        </w:rPr>
        <w:t>е</w:t>
      </w:r>
      <w:r w:rsidRPr="006E10B6">
        <w:rPr>
          <w:rFonts w:ascii="Times New Roman" w:hAnsi="Times New Roman" w:cs="Times New Roman"/>
          <w:bCs/>
          <w:sz w:val="28"/>
          <w:szCs w:val="28"/>
        </w:rPr>
        <w:t xml:space="preserve"> на обеспечение работы Министерства строительства и жилищно-коммунального хозяйства Кабардино-Балкарской Республики</w:t>
      </w:r>
      <w:r w:rsidR="006B79CC" w:rsidRPr="006E10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5FBE" w:rsidRPr="006E10B6">
        <w:rPr>
          <w:rFonts w:ascii="Times New Roman" w:hAnsi="Times New Roman" w:cs="Times New Roman"/>
          <w:bCs/>
          <w:sz w:val="28"/>
          <w:szCs w:val="28"/>
        </w:rPr>
        <w:t xml:space="preserve">были </w:t>
      </w:r>
      <w:r w:rsidR="006B79CC" w:rsidRPr="006E10B6">
        <w:rPr>
          <w:rFonts w:ascii="Times New Roman" w:hAnsi="Times New Roman" w:cs="Times New Roman"/>
          <w:bCs/>
          <w:sz w:val="28"/>
          <w:szCs w:val="28"/>
        </w:rPr>
        <w:t>запланирован</w:t>
      </w:r>
      <w:r w:rsidR="00905FBE" w:rsidRPr="006E10B6">
        <w:rPr>
          <w:rFonts w:ascii="Times New Roman" w:hAnsi="Times New Roman" w:cs="Times New Roman"/>
          <w:bCs/>
          <w:sz w:val="28"/>
          <w:szCs w:val="28"/>
        </w:rPr>
        <w:t>ы</w:t>
      </w:r>
      <w:r w:rsidR="006B79CC" w:rsidRPr="006E10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38F7" w:rsidRPr="006E10B6">
        <w:rPr>
          <w:rFonts w:ascii="Times New Roman" w:hAnsi="Times New Roman" w:cs="Times New Roman"/>
          <w:bCs/>
          <w:sz w:val="28"/>
          <w:szCs w:val="28"/>
        </w:rPr>
        <w:t>50,</w:t>
      </w:r>
      <w:r w:rsidR="00905FBE" w:rsidRPr="006E10B6">
        <w:rPr>
          <w:rFonts w:ascii="Times New Roman" w:hAnsi="Times New Roman" w:cs="Times New Roman"/>
          <w:bCs/>
          <w:sz w:val="28"/>
          <w:szCs w:val="28"/>
        </w:rPr>
        <w:t>4</w:t>
      </w:r>
      <w:r w:rsidR="00C938F7" w:rsidRPr="006E10B6">
        <w:rPr>
          <w:rFonts w:ascii="Times New Roman" w:hAnsi="Times New Roman" w:cs="Times New Roman"/>
          <w:bCs/>
          <w:sz w:val="28"/>
          <w:szCs w:val="28"/>
        </w:rPr>
        <w:t xml:space="preserve"> млн. рублей,</w:t>
      </w:r>
      <w:r w:rsidRPr="006E10B6">
        <w:rPr>
          <w:rFonts w:ascii="Times New Roman" w:hAnsi="Times New Roman" w:cs="Times New Roman"/>
          <w:bCs/>
          <w:sz w:val="28"/>
          <w:szCs w:val="28"/>
        </w:rPr>
        <w:t xml:space="preserve"> израсходовано </w:t>
      </w:r>
      <w:r w:rsidR="002464CB">
        <w:rPr>
          <w:rFonts w:ascii="Times New Roman" w:hAnsi="Times New Roman" w:cs="Times New Roman"/>
          <w:bCs/>
          <w:sz w:val="28"/>
          <w:szCs w:val="28"/>
        </w:rPr>
        <w:t>49,12</w:t>
      </w:r>
      <w:r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bCs/>
          <w:sz w:val="28"/>
          <w:szCs w:val="28"/>
        </w:rPr>
        <w:t>млн. рублей.</w:t>
      </w:r>
    </w:p>
    <w:p w14:paraId="27CC8BEF" w14:textId="62DF80D8" w:rsidR="00343E92" w:rsidRPr="006D59C9" w:rsidRDefault="00343E92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Освоение средств на 1 </w:t>
      </w:r>
      <w:r w:rsidR="00905FBE" w:rsidRPr="006E10B6">
        <w:rPr>
          <w:rFonts w:ascii="Times New Roman" w:hAnsi="Times New Roman" w:cs="Times New Roman"/>
          <w:sz w:val="28"/>
          <w:szCs w:val="28"/>
        </w:rPr>
        <w:t>января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202</w:t>
      </w:r>
      <w:r w:rsidR="00905FBE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г. – </w:t>
      </w:r>
      <w:r w:rsidR="00905FBE" w:rsidRPr="006E10B6">
        <w:rPr>
          <w:rFonts w:ascii="Times New Roman" w:hAnsi="Times New Roman" w:cs="Times New Roman"/>
          <w:sz w:val="28"/>
          <w:szCs w:val="28"/>
        </w:rPr>
        <w:t>97</w:t>
      </w:r>
      <w:r w:rsidR="002464CB">
        <w:rPr>
          <w:rFonts w:ascii="Times New Roman" w:hAnsi="Times New Roman" w:cs="Times New Roman"/>
          <w:sz w:val="28"/>
          <w:szCs w:val="28"/>
        </w:rPr>
        <w:t>,5</w:t>
      </w:r>
      <w:r w:rsidRPr="006E10B6">
        <w:rPr>
          <w:rFonts w:ascii="Times New Roman" w:hAnsi="Times New Roman" w:cs="Times New Roman"/>
          <w:sz w:val="28"/>
          <w:szCs w:val="28"/>
        </w:rPr>
        <w:t>%</w:t>
      </w:r>
      <w:r w:rsidR="00D223A5" w:rsidRPr="006E10B6">
        <w:rPr>
          <w:rFonts w:ascii="Times New Roman" w:hAnsi="Times New Roman" w:cs="Times New Roman"/>
          <w:sz w:val="28"/>
          <w:szCs w:val="28"/>
        </w:rPr>
        <w:t xml:space="preserve">, </w:t>
      </w:r>
      <w:r w:rsidR="00D223A5" w:rsidRPr="006D59C9">
        <w:rPr>
          <w:rFonts w:ascii="Times New Roman" w:hAnsi="Times New Roman" w:cs="Times New Roman"/>
          <w:sz w:val="28"/>
          <w:szCs w:val="28"/>
          <w:u w:val="single"/>
        </w:rPr>
        <w:t>экономия сложилась в результате того, что были запланированы командировки (выезд не состоялся), экономии средств по услугам связи, техобслуживанию и пожарной безопасности, отсутствию необходимости уплаты налога на имущество (по детям-сиротам), а также в связи с тем, что счета по оплате  водоснабжения, электроэнергии и вывоз мусора за декабрь 2022 года выставлены в январе 2023года.</w:t>
      </w:r>
    </w:p>
    <w:p w14:paraId="4627D3E2" w14:textId="69B77B8F" w:rsidR="00615785" w:rsidRPr="006E10B6" w:rsidRDefault="00597140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E10B6">
        <w:rPr>
          <w:rFonts w:ascii="Times New Roman" w:hAnsi="Times New Roman" w:cs="Times New Roman"/>
          <w:b/>
          <w:bCs/>
          <w:sz w:val="28"/>
          <w:szCs w:val="28"/>
        </w:rPr>
        <w:t>По мероприятию «</w:t>
      </w:r>
      <w:r w:rsidR="00615785" w:rsidRPr="006E10B6">
        <w:rPr>
          <w:rFonts w:ascii="Times New Roman" w:hAnsi="Times New Roman" w:cs="Times New Roman"/>
          <w:b/>
          <w:bCs/>
          <w:sz w:val="28"/>
          <w:szCs w:val="28"/>
        </w:rPr>
        <w:t>Создание, развитие и техническое сопровождение «Региональной информационной системы обеспечения градостроительной деятельности Кабардино-Балкарской Республики»</w:t>
      </w:r>
    </w:p>
    <w:p w14:paraId="78718D88" w14:textId="0345E015" w:rsidR="004F216D" w:rsidRPr="006E10B6" w:rsidRDefault="004F216D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В рамках цифровизации строительной отрасли осуществляется внедрение информационной системы обеспечения градостроительной деятельности Кабардино-Балкарской Республики.</w:t>
      </w:r>
    </w:p>
    <w:p w14:paraId="77AF1EEE" w14:textId="3DC58ACB" w:rsidR="004F216D" w:rsidRPr="006E10B6" w:rsidRDefault="004F216D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Во исполнение требований </w:t>
      </w:r>
      <w:hyperlink r:id="rId8" w:history="1">
        <w:r w:rsidRPr="006E10B6">
          <w:rPr>
            <w:rFonts w:ascii="Times New Roman" w:hAnsi="Times New Roman" w:cs="Times New Roman"/>
            <w:sz w:val="28"/>
            <w:szCs w:val="28"/>
          </w:rPr>
          <w:t>пункта 8 статьи 7</w:t>
        </w:r>
      </w:hyperlink>
      <w:r w:rsidRPr="006E10B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6E10B6">
          <w:rPr>
            <w:rFonts w:ascii="Times New Roman" w:hAnsi="Times New Roman" w:cs="Times New Roman"/>
            <w:sz w:val="28"/>
            <w:szCs w:val="28"/>
          </w:rPr>
          <w:t>части 1 статьи 57</w:t>
        </w:r>
      </w:hyperlink>
      <w:r w:rsidRPr="006E10B6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постановления Правительства Российской Федерации от 13 марта 2020 года № 279</w:t>
      </w:r>
      <w:r w:rsidR="006D59C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E10B6">
        <w:rPr>
          <w:rFonts w:ascii="Times New Roman" w:hAnsi="Times New Roman" w:cs="Times New Roman"/>
          <w:sz w:val="28"/>
          <w:szCs w:val="28"/>
        </w:rPr>
        <w:t xml:space="preserve"> «Об информационном обеспечении градостроительной деятельности» </w:t>
      </w:r>
      <w:r w:rsidR="00035F72" w:rsidRPr="006E10B6">
        <w:rPr>
          <w:rFonts w:ascii="Times New Roman" w:hAnsi="Times New Roman" w:cs="Times New Roman"/>
          <w:sz w:val="28"/>
          <w:szCs w:val="28"/>
        </w:rPr>
        <w:t xml:space="preserve">разработано и </w:t>
      </w:r>
      <w:r w:rsidRPr="006E10B6">
        <w:rPr>
          <w:rFonts w:ascii="Times New Roman" w:hAnsi="Times New Roman" w:cs="Times New Roman"/>
          <w:sz w:val="28"/>
          <w:szCs w:val="28"/>
        </w:rPr>
        <w:t xml:space="preserve">принято постановление Правительства КБР от 4 мая 2022 г. № 102-ПП «О создании </w:t>
      </w:r>
      <w:r w:rsidR="00035F72" w:rsidRPr="006E10B6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обеспечения градостроительной деятельности Кабардино-Балкарской Республики</w:t>
      </w:r>
      <w:r w:rsidRPr="006E10B6">
        <w:rPr>
          <w:rFonts w:ascii="Times New Roman" w:hAnsi="Times New Roman" w:cs="Times New Roman"/>
          <w:sz w:val="28"/>
          <w:szCs w:val="28"/>
        </w:rPr>
        <w:t>»</w:t>
      </w:r>
      <w:r w:rsidR="00035F72" w:rsidRPr="006E10B6">
        <w:rPr>
          <w:rFonts w:ascii="Times New Roman" w:hAnsi="Times New Roman" w:cs="Times New Roman"/>
          <w:sz w:val="28"/>
          <w:szCs w:val="28"/>
        </w:rPr>
        <w:t xml:space="preserve"> (ГИСОГД КБР)</w:t>
      </w:r>
      <w:r w:rsidRPr="006E10B6">
        <w:rPr>
          <w:rFonts w:ascii="Times New Roman" w:hAnsi="Times New Roman" w:cs="Times New Roman"/>
          <w:sz w:val="28"/>
          <w:szCs w:val="28"/>
        </w:rPr>
        <w:t>.</w:t>
      </w:r>
    </w:p>
    <w:p w14:paraId="73F4C374" w14:textId="77777777" w:rsidR="008F7646" w:rsidRDefault="004F216D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законодательства по результатам торгов </w:t>
      </w:r>
      <w:r w:rsidR="00035F72" w:rsidRPr="006E10B6">
        <w:rPr>
          <w:rFonts w:ascii="Times New Roman" w:hAnsi="Times New Roman" w:cs="Times New Roman"/>
          <w:sz w:val="28"/>
          <w:szCs w:val="28"/>
        </w:rPr>
        <w:t xml:space="preserve">29 августа 2022 г. заключен контракт </w:t>
      </w:r>
      <w:r w:rsidRPr="006E10B6">
        <w:rPr>
          <w:rFonts w:ascii="Times New Roman" w:hAnsi="Times New Roman" w:cs="Times New Roman"/>
          <w:sz w:val="28"/>
          <w:szCs w:val="28"/>
        </w:rPr>
        <w:t xml:space="preserve">на разработку и внедрение ГИСОГД КБР на сумму 13,4 млн. рублей. </w:t>
      </w:r>
      <w:r w:rsidR="00035F72" w:rsidRPr="006E10B6">
        <w:rPr>
          <w:rFonts w:ascii="Times New Roman" w:hAnsi="Times New Roman" w:cs="Times New Roman"/>
          <w:sz w:val="28"/>
          <w:szCs w:val="28"/>
        </w:rPr>
        <w:t>которым</w:t>
      </w:r>
      <w:r w:rsidRPr="006E10B6">
        <w:rPr>
          <w:rFonts w:ascii="Times New Roman" w:hAnsi="Times New Roman" w:cs="Times New Roman"/>
          <w:sz w:val="28"/>
          <w:szCs w:val="28"/>
        </w:rPr>
        <w:t xml:space="preserve"> предусматривается внедрение указанной информационной системы до 1 декабря 2022 г. (тестовая эксплуатация). </w:t>
      </w:r>
    </w:p>
    <w:p w14:paraId="14428FC4" w14:textId="1EA325FB" w:rsidR="004F216D" w:rsidRPr="006E10B6" w:rsidRDefault="008F7646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646">
        <w:rPr>
          <w:rFonts w:ascii="Times New Roman" w:hAnsi="Times New Roman" w:cs="Times New Roman"/>
          <w:sz w:val="28"/>
          <w:szCs w:val="28"/>
        </w:rPr>
        <w:t>Ввод ГИСОГД КБР в промышленную эксплуатацию планируется в 2023 году.</w:t>
      </w:r>
    </w:p>
    <w:p w14:paraId="2AABA779" w14:textId="71C6A2C9" w:rsidR="00035F72" w:rsidRPr="006E10B6" w:rsidRDefault="00035F72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В целях закупки необходимого сертифицированного программного обеспечения заключено дополнительное соглашение к контракту на сумму 564 тыс. рублей.</w:t>
      </w:r>
    </w:p>
    <w:p w14:paraId="0940434C" w14:textId="58379794" w:rsidR="004C63D8" w:rsidRPr="006E10B6" w:rsidRDefault="004C63D8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Освоение средств на 1 </w:t>
      </w:r>
      <w:r w:rsidR="00905FBE" w:rsidRPr="006E10B6">
        <w:rPr>
          <w:rFonts w:ascii="Times New Roman" w:hAnsi="Times New Roman" w:cs="Times New Roman"/>
          <w:sz w:val="28"/>
          <w:szCs w:val="28"/>
        </w:rPr>
        <w:t>января</w:t>
      </w:r>
      <w:r w:rsidRPr="006E10B6">
        <w:rPr>
          <w:rFonts w:ascii="Times New Roman" w:hAnsi="Times New Roman" w:cs="Times New Roman"/>
          <w:sz w:val="28"/>
          <w:szCs w:val="28"/>
        </w:rPr>
        <w:t xml:space="preserve"> 202</w:t>
      </w:r>
      <w:r w:rsidR="00905FBE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г. – </w:t>
      </w:r>
      <w:r w:rsidR="00FF2590" w:rsidRPr="006E10B6">
        <w:rPr>
          <w:rFonts w:ascii="Times New Roman" w:hAnsi="Times New Roman" w:cs="Times New Roman"/>
          <w:sz w:val="28"/>
          <w:szCs w:val="28"/>
        </w:rPr>
        <w:t>99,1</w:t>
      </w:r>
      <w:r w:rsidRPr="006E10B6">
        <w:rPr>
          <w:rFonts w:ascii="Times New Roman" w:hAnsi="Times New Roman" w:cs="Times New Roman"/>
          <w:sz w:val="28"/>
          <w:szCs w:val="28"/>
        </w:rPr>
        <w:t>%</w:t>
      </w:r>
      <w:r w:rsidR="00FF2590" w:rsidRPr="006E10B6">
        <w:rPr>
          <w:rFonts w:ascii="Times New Roman" w:hAnsi="Times New Roman" w:cs="Times New Roman"/>
          <w:sz w:val="28"/>
          <w:szCs w:val="28"/>
        </w:rPr>
        <w:t>, в связи с экономией средств при заключении контракта</w:t>
      </w:r>
      <w:r w:rsidRPr="006E10B6">
        <w:rPr>
          <w:rFonts w:ascii="Times New Roman" w:hAnsi="Times New Roman" w:cs="Times New Roman"/>
          <w:sz w:val="28"/>
          <w:szCs w:val="28"/>
        </w:rPr>
        <w:t>.</w:t>
      </w:r>
    </w:p>
    <w:p w14:paraId="0162823F" w14:textId="49FC68FE" w:rsidR="004C63D8" w:rsidRPr="006E10B6" w:rsidRDefault="004C63D8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Реализация мероприятия на </w:t>
      </w:r>
      <w:r w:rsidR="00905FBE" w:rsidRPr="006E10B6">
        <w:rPr>
          <w:rFonts w:ascii="Times New Roman" w:hAnsi="Times New Roman" w:cs="Times New Roman"/>
          <w:sz w:val="28"/>
          <w:szCs w:val="28"/>
        </w:rPr>
        <w:t xml:space="preserve">1 января 2023 г. </w:t>
      </w:r>
      <w:r w:rsidRPr="006E10B6">
        <w:rPr>
          <w:rFonts w:ascii="Times New Roman" w:hAnsi="Times New Roman" w:cs="Times New Roman"/>
          <w:sz w:val="28"/>
          <w:szCs w:val="28"/>
        </w:rPr>
        <w:t>– 100%.</w:t>
      </w:r>
    </w:p>
    <w:p w14:paraId="7354ACA4" w14:textId="77777777" w:rsidR="00564320" w:rsidRPr="006E10B6" w:rsidRDefault="00564320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A9903D5" w14:textId="77777777" w:rsidR="002518B0" w:rsidRPr="006E10B6" w:rsidRDefault="002518B0" w:rsidP="006E10B6">
      <w:pPr>
        <w:pStyle w:val="a3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outlineLvl w:val="0"/>
        <w:rPr>
          <w:b/>
        </w:rPr>
      </w:pPr>
      <w:bookmarkStart w:id="8" w:name="_Toc1982251"/>
      <w:r w:rsidRPr="006E10B6">
        <w:rPr>
          <w:b/>
        </w:rPr>
        <w:t>Сведения о достижении значений целевых показателей (индикаторов) государственной программы</w:t>
      </w:r>
      <w:bookmarkEnd w:id="8"/>
    </w:p>
    <w:p w14:paraId="4B34B9C0" w14:textId="539326F4" w:rsidR="00343E92" w:rsidRPr="006E10B6" w:rsidRDefault="00343E92" w:rsidP="006E10B6">
      <w:pPr>
        <w:pStyle w:val="a3"/>
        <w:tabs>
          <w:tab w:val="left" w:pos="0"/>
          <w:tab w:val="left" w:pos="1134"/>
        </w:tabs>
        <w:ind w:left="0"/>
      </w:pPr>
      <w:r w:rsidRPr="006E10B6">
        <w:t>По итогам реализации мероприятий за 202</w:t>
      </w:r>
      <w:r w:rsidR="004867E3" w:rsidRPr="006E10B6">
        <w:t>2</w:t>
      </w:r>
      <w:r w:rsidRPr="006E10B6">
        <w:t xml:space="preserve"> год проведена оценка достижения плановых значений целевых показателей (индикаторов) государственной программы.</w:t>
      </w:r>
    </w:p>
    <w:p w14:paraId="40C6DD81" w14:textId="764630BF" w:rsidR="00343E92" w:rsidRPr="006E10B6" w:rsidRDefault="00343E92" w:rsidP="006E10B6">
      <w:pPr>
        <w:pStyle w:val="a3"/>
        <w:tabs>
          <w:tab w:val="left" w:pos="0"/>
          <w:tab w:val="left" w:pos="1134"/>
        </w:tabs>
        <w:ind w:left="0"/>
      </w:pPr>
      <w:r w:rsidRPr="006E10B6">
        <w:t>В рамках программы предусмотрена реализация 1</w:t>
      </w:r>
      <w:r w:rsidR="004867E3" w:rsidRPr="006E10B6">
        <w:t>4</w:t>
      </w:r>
      <w:r w:rsidRPr="006E10B6">
        <w:t xml:space="preserve"> целевых индикаторов:</w:t>
      </w:r>
    </w:p>
    <w:p w14:paraId="282C8724" w14:textId="2523626A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</w:tabs>
        <w:ind w:left="0" w:firstLine="709"/>
      </w:pPr>
      <w:r w:rsidRPr="006E10B6">
        <w:t>Годовой ввод объема жилья: план - 51</w:t>
      </w:r>
      <w:r w:rsidR="004867E3" w:rsidRPr="006E10B6">
        <w:t>2</w:t>
      </w:r>
      <w:r w:rsidRPr="006E10B6">
        <w:t xml:space="preserve"> тыс. кв. м., </w:t>
      </w:r>
      <w:r w:rsidR="00564320" w:rsidRPr="006E10B6">
        <w:br/>
      </w:r>
      <w:r w:rsidRPr="006E10B6">
        <w:t xml:space="preserve">факт – </w:t>
      </w:r>
      <w:r w:rsidR="00905FBE" w:rsidRPr="006E10B6">
        <w:t>522,6</w:t>
      </w:r>
      <w:r w:rsidRPr="006E10B6">
        <w:t xml:space="preserve"> тыс. кв.</w:t>
      </w:r>
      <w:r w:rsidR="00564320" w:rsidRPr="006E10B6">
        <w:t xml:space="preserve"> </w:t>
      </w:r>
      <w:r w:rsidRPr="006E10B6">
        <w:t xml:space="preserve">м., выполнение </w:t>
      </w:r>
      <w:r w:rsidR="00905FBE" w:rsidRPr="006E10B6">
        <w:t>102,1</w:t>
      </w:r>
      <w:r w:rsidRPr="006E10B6">
        <w:t xml:space="preserve"> %.</w:t>
      </w:r>
    </w:p>
    <w:p w14:paraId="4513A2AE" w14:textId="751DE078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</w:tabs>
        <w:ind w:left="0" w:firstLine="709"/>
      </w:pPr>
      <w:r w:rsidRPr="006E10B6">
        <w:t>Количество семей граждан, обеспеченных жильем: план – 1</w:t>
      </w:r>
      <w:r w:rsidR="00043F30" w:rsidRPr="006E10B6">
        <w:t>12</w:t>
      </w:r>
      <w:r w:rsidRPr="006E10B6">
        <w:t xml:space="preserve">, </w:t>
      </w:r>
      <w:r w:rsidRPr="006E10B6">
        <w:br/>
        <w:t>факт – 1</w:t>
      </w:r>
      <w:r w:rsidR="00043F30" w:rsidRPr="006E10B6">
        <w:t>1</w:t>
      </w:r>
      <w:r w:rsidR="000C3CF4" w:rsidRPr="006E10B6">
        <w:t>2</w:t>
      </w:r>
      <w:r w:rsidRPr="006E10B6">
        <w:t xml:space="preserve">, выполнение </w:t>
      </w:r>
      <w:r w:rsidR="000C3CF4" w:rsidRPr="006E10B6">
        <w:t>100</w:t>
      </w:r>
      <w:r w:rsidRPr="006E10B6">
        <w:t xml:space="preserve">%. </w:t>
      </w:r>
    </w:p>
    <w:p w14:paraId="1D54BBE3" w14:textId="525ACC57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</w:tabs>
        <w:ind w:left="0" w:firstLine="709"/>
      </w:pPr>
      <w:r w:rsidRPr="006E10B6">
        <w:t xml:space="preserve">Доля молодых семей, получивших свидетельство о праве на получение социальной выплаты на приобретение жилого помещения, в общем количестве молодых семей, нуждающихся в улучшении жилищных условий по состоянию на 1 </w:t>
      </w:r>
      <w:r w:rsidR="00B668F4" w:rsidRPr="006E10B6">
        <w:t>января 2</w:t>
      </w:r>
      <w:r w:rsidRPr="006E10B6">
        <w:t>02</w:t>
      </w:r>
      <w:r w:rsidR="00B668F4" w:rsidRPr="006E10B6">
        <w:t>2</w:t>
      </w:r>
      <w:r w:rsidRPr="006E10B6">
        <w:t xml:space="preserve"> года: план – 5,</w:t>
      </w:r>
      <w:r w:rsidR="001B7F4C" w:rsidRPr="006E10B6">
        <w:t>6</w:t>
      </w:r>
      <w:r w:rsidRPr="006E10B6">
        <w:t xml:space="preserve">%, факт – </w:t>
      </w:r>
      <w:r w:rsidR="00B668F4" w:rsidRPr="006E10B6">
        <w:t>5,</w:t>
      </w:r>
      <w:r w:rsidR="00BB26A4" w:rsidRPr="006E10B6">
        <w:t>6</w:t>
      </w:r>
      <w:r w:rsidRPr="006E10B6">
        <w:t xml:space="preserve">%, выполнение </w:t>
      </w:r>
      <w:r w:rsidR="001B7F4C" w:rsidRPr="006E10B6">
        <w:t>10</w:t>
      </w:r>
      <w:r w:rsidR="00BB26A4" w:rsidRPr="006E10B6">
        <w:t>0</w:t>
      </w:r>
      <w:r w:rsidRPr="006E10B6">
        <w:t xml:space="preserve">%. </w:t>
      </w:r>
    </w:p>
    <w:p w14:paraId="56B8C2AA" w14:textId="52CD40AE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</w:tabs>
        <w:ind w:left="0" w:firstLine="709"/>
      </w:pPr>
      <w:r w:rsidRPr="006E10B6">
        <w:t xml:space="preserve">Доля граждан, относящихся к категориям, установленным законодательством Российской Федерации, обеспеченных жильем, в общем числе граждан указанных категорий, нуждающихся в улучшении жилищных условий по состоянию на 1 </w:t>
      </w:r>
      <w:r w:rsidR="00B668F4" w:rsidRPr="006E10B6">
        <w:t xml:space="preserve">января </w:t>
      </w:r>
      <w:r w:rsidRPr="006E10B6">
        <w:t>202</w:t>
      </w:r>
      <w:r w:rsidR="001B7F4C" w:rsidRPr="006E10B6">
        <w:t>2</w:t>
      </w:r>
      <w:r w:rsidRPr="006E10B6">
        <w:t xml:space="preserve"> года: </w:t>
      </w:r>
      <w:r w:rsidR="001B7F4C" w:rsidRPr="006E10B6">
        <w:t>состоящие на учете отсутствуют.</w:t>
      </w:r>
    </w:p>
    <w:p w14:paraId="0910CD60" w14:textId="46B663AE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</w:pPr>
      <w:r w:rsidRPr="006E10B6">
        <w:t xml:space="preserve">Расселяемая площадь помещений аварийного жилищного фонда: план – </w:t>
      </w:r>
      <w:r w:rsidR="001B7F4C" w:rsidRPr="006E10B6">
        <w:t>7</w:t>
      </w:r>
      <w:r w:rsidR="00905FBE" w:rsidRPr="006E10B6">
        <w:t>052</w:t>
      </w:r>
      <w:r w:rsidRPr="006E10B6">
        <w:t xml:space="preserve"> кв. м., факт – </w:t>
      </w:r>
      <w:r w:rsidR="001B7F4C" w:rsidRPr="006E10B6">
        <w:t>7052</w:t>
      </w:r>
      <w:r w:rsidRPr="006E10B6">
        <w:t xml:space="preserve"> тыс. кв. м.</w:t>
      </w:r>
      <w:r w:rsidR="001B7F4C" w:rsidRPr="006E10B6">
        <w:t xml:space="preserve"> </w:t>
      </w:r>
      <w:r w:rsidR="001B7F4C" w:rsidRPr="006E10B6">
        <w:rPr>
          <w:u w:val="single"/>
        </w:rPr>
        <w:t>Плановые показатели откорректированы</w:t>
      </w:r>
      <w:r w:rsidR="001B7F4C" w:rsidRPr="006E10B6">
        <w:t xml:space="preserve">, </w:t>
      </w:r>
      <w:r w:rsidR="001B7F4C" w:rsidRPr="006E10B6">
        <w:rPr>
          <w:u w:val="single"/>
        </w:rPr>
        <w:t>Программа переселения завершена досрочно на</w:t>
      </w:r>
      <w:r w:rsidRPr="006E10B6">
        <w:rPr>
          <w:u w:val="single"/>
        </w:rPr>
        <w:t xml:space="preserve"> </w:t>
      </w:r>
      <w:r w:rsidR="006F6D55" w:rsidRPr="006E10B6">
        <w:rPr>
          <w:u w:val="single"/>
        </w:rPr>
        <w:t>1</w:t>
      </w:r>
      <w:r w:rsidR="001B7F4C" w:rsidRPr="006E10B6">
        <w:rPr>
          <w:u w:val="single"/>
        </w:rPr>
        <w:t>00</w:t>
      </w:r>
      <w:r w:rsidRPr="006E10B6">
        <w:rPr>
          <w:u w:val="single"/>
        </w:rPr>
        <w:t>%.</w:t>
      </w:r>
    </w:p>
    <w:p w14:paraId="64A398A4" w14:textId="7D3765F2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</w:pPr>
      <w:r w:rsidRPr="006E10B6">
        <w:t xml:space="preserve">Количество переселяемых граждан из аварийного жилищного фонда: план – </w:t>
      </w:r>
      <w:r w:rsidR="00905FBE" w:rsidRPr="006E10B6">
        <w:t>446</w:t>
      </w:r>
      <w:r w:rsidRPr="006E10B6">
        <w:t xml:space="preserve"> ед., факт </w:t>
      </w:r>
      <w:r w:rsidR="000F1E0F" w:rsidRPr="006E10B6">
        <w:t>–</w:t>
      </w:r>
      <w:r w:rsidRPr="006E10B6">
        <w:t xml:space="preserve"> </w:t>
      </w:r>
      <w:r w:rsidR="000F1E0F" w:rsidRPr="006E10B6">
        <w:t>446</w:t>
      </w:r>
      <w:r w:rsidR="002027B9" w:rsidRPr="006E10B6">
        <w:t xml:space="preserve"> ед.</w:t>
      </w:r>
      <w:r w:rsidRPr="006E10B6">
        <w:t xml:space="preserve"> </w:t>
      </w:r>
      <w:r w:rsidR="000F1E0F" w:rsidRPr="006E10B6">
        <w:rPr>
          <w:u w:val="single"/>
        </w:rPr>
        <w:t>Плановые показатели откорректированы</w:t>
      </w:r>
      <w:r w:rsidR="000F1E0F" w:rsidRPr="006E10B6">
        <w:t xml:space="preserve">, </w:t>
      </w:r>
      <w:r w:rsidR="000F1E0F" w:rsidRPr="006E10B6">
        <w:rPr>
          <w:u w:val="single"/>
        </w:rPr>
        <w:t>Программа переселения завершена досрочно на 100%.</w:t>
      </w:r>
    </w:p>
    <w:p w14:paraId="0541171A" w14:textId="775B8421" w:rsidR="005A5FEB" w:rsidRPr="006E10B6" w:rsidRDefault="005A5FEB" w:rsidP="006E10B6">
      <w:pPr>
        <w:pStyle w:val="a3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</w:pPr>
      <w:r w:rsidRPr="006E10B6">
        <w:t xml:space="preserve">Расселяемая площадь жилых помещений аварийного жилищного фонда, признанного таковым с 1 января 2017г. по 1 января 2022г. </w:t>
      </w:r>
      <w:r w:rsidRPr="006E10B6">
        <w:br/>
        <w:t>план и факт – 0</w:t>
      </w:r>
      <w:r w:rsidR="002027B9" w:rsidRPr="006E10B6">
        <w:t>.</w:t>
      </w:r>
      <w:r w:rsidR="00B45A51" w:rsidRPr="006E10B6">
        <w:t xml:space="preserve"> </w:t>
      </w:r>
      <w:r w:rsidR="002027B9" w:rsidRPr="006E10B6">
        <w:rPr>
          <w:u w:val="single"/>
        </w:rPr>
        <w:t>П</w:t>
      </w:r>
      <w:r w:rsidR="00B45A51" w:rsidRPr="006E10B6">
        <w:rPr>
          <w:u w:val="single"/>
        </w:rPr>
        <w:t>оказател</w:t>
      </w:r>
      <w:r w:rsidR="002027B9" w:rsidRPr="006E10B6">
        <w:rPr>
          <w:u w:val="single"/>
        </w:rPr>
        <w:t>ь</w:t>
      </w:r>
      <w:r w:rsidR="00B45A51" w:rsidRPr="006E10B6">
        <w:rPr>
          <w:u w:val="single"/>
        </w:rPr>
        <w:t xml:space="preserve"> предусмотрен с 2023 года</w:t>
      </w:r>
      <w:r w:rsidR="002027B9" w:rsidRPr="006E10B6">
        <w:rPr>
          <w:u w:val="single"/>
        </w:rPr>
        <w:t>.</w:t>
      </w:r>
    </w:p>
    <w:p w14:paraId="5A68E338" w14:textId="5928F43B" w:rsidR="005A5FEB" w:rsidRPr="006E10B6" w:rsidRDefault="005A5FEB" w:rsidP="006E10B6">
      <w:pPr>
        <w:pStyle w:val="a3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</w:pPr>
      <w:r w:rsidRPr="006E10B6">
        <w:t>Количество переселяемых граждан из аварийного жилищного фонда, признанного таковым с 1 января 2017г. по 1 января 2022г. план и факт – 0</w:t>
      </w:r>
      <w:r w:rsidR="002027B9" w:rsidRPr="006E10B6">
        <w:t>.</w:t>
      </w:r>
      <w:r w:rsidR="002027B9" w:rsidRPr="006E10B6">
        <w:rPr>
          <w:u w:val="single"/>
        </w:rPr>
        <w:t xml:space="preserve"> Показатель предусмотрен с 2023 года.</w:t>
      </w:r>
    </w:p>
    <w:p w14:paraId="7323B154" w14:textId="77777777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</w:tabs>
        <w:ind w:left="0" w:firstLine="709"/>
      </w:pPr>
      <w:r w:rsidRPr="006E10B6">
        <w:t>Доля расходов на оплату жилищно-коммунальных услуг в семейном доходе, не более: план и факт – 15%, выполнение 100%.</w:t>
      </w:r>
    </w:p>
    <w:p w14:paraId="3CC7048A" w14:textId="49804786" w:rsidR="00B45A51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rPr>
          <w:rFonts w:eastAsia="Times New Roman"/>
          <w:u w:val="single"/>
          <w:lang w:eastAsia="ru-RU"/>
        </w:rPr>
      </w:pPr>
      <w:r w:rsidRPr="006E10B6">
        <w:t xml:space="preserve">Общая площадь капитально отремонтированных жилых помещений: план – </w:t>
      </w:r>
      <w:r w:rsidR="000F1E0F" w:rsidRPr="006E10B6">
        <w:rPr>
          <w:rFonts w:eastAsia="Times New Roman"/>
          <w:lang w:eastAsia="ru-RU"/>
        </w:rPr>
        <w:t>290757,6</w:t>
      </w:r>
      <w:r w:rsidRPr="006E10B6">
        <w:rPr>
          <w:rFonts w:eastAsia="Times New Roman"/>
          <w:lang w:eastAsia="ru-RU"/>
        </w:rPr>
        <w:t xml:space="preserve"> кв. метров, факт – </w:t>
      </w:r>
      <w:r w:rsidR="000F1E0F" w:rsidRPr="006E10B6">
        <w:rPr>
          <w:rFonts w:eastAsia="Times New Roman"/>
          <w:lang w:eastAsia="ru-RU"/>
        </w:rPr>
        <w:t>127848,0</w:t>
      </w:r>
      <w:r w:rsidRPr="006E10B6">
        <w:rPr>
          <w:rFonts w:eastAsia="Times New Roman"/>
          <w:lang w:eastAsia="ru-RU"/>
        </w:rPr>
        <w:t xml:space="preserve"> кв. метров, выполнение – </w:t>
      </w:r>
      <w:r w:rsidR="000F1E0F" w:rsidRPr="006E10B6">
        <w:rPr>
          <w:rFonts w:eastAsia="Times New Roman"/>
          <w:lang w:eastAsia="ru-RU"/>
        </w:rPr>
        <w:t>44</w:t>
      </w:r>
      <w:r w:rsidRPr="006E10B6">
        <w:rPr>
          <w:rFonts w:eastAsia="Times New Roman"/>
          <w:lang w:eastAsia="ru-RU"/>
        </w:rPr>
        <w:t>%.</w:t>
      </w:r>
      <w:r w:rsidR="002027B9" w:rsidRPr="006E10B6">
        <w:rPr>
          <w:rFonts w:eastAsia="Times New Roman"/>
          <w:lang w:eastAsia="ru-RU"/>
        </w:rPr>
        <w:t xml:space="preserve"> </w:t>
      </w:r>
      <w:r w:rsidR="002027B9" w:rsidRPr="006E10B6">
        <w:rPr>
          <w:rFonts w:eastAsia="Times New Roman"/>
          <w:u w:val="single"/>
          <w:lang w:eastAsia="ru-RU"/>
        </w:rPr>
        <w:t>В</w:t>
      </w:r>
      <w:r w:rsidR="005A5FEB" w:rsidRPr="006E10B6">
        <w:rPr>
          <w:rFonts w:eastAsia="Times New Roman"/>
          <w:u w:val="single"/>
          <w:lang w:eastAsia="ru-RU"/>
        </w:rPr>
        <w:t xml:space="preserve"> </w:t>
      </w:r>
      <w:r w:rsidR="00B45A51" w:rsidRPr="006E10B6">
        <w:rPr>
          <w:rFonts w:eastAsia="Times New Roman"/>
          <w:u w:val="single"/>
          <w:lang w:eastAsia="ru-RU"/>
        </w:rPr>
        <w:t>связи с внесением изменений в краткосрочный план капитального ремонта многоквартирных домов 2022 г. будут актуализированы показатели Государственной программы при очередном внесении изменений</w:t>
      </w:r>
      <w:r w:rsidR="002027B9" w:rsidRPr="006E10B6">
        <w:rPr>
          <w:rFonts w:eastAsia="Times New Roman"/>
          <w:u w:val="single"/>
          <w:lang w:eastAsia="ru-RU"/>
        </w:rPr>
        <w:t>.</w:t>
      </w:r>
      <w:r w:rsidR="00B45A51" w:rsidRPr="006E10B6">
        <w:rPr>
          <w:rFonts w:eastAsia="Times New Roman"/>
          <w:u w:val="single"/>
          <w:lang w:eastAsia="ru-RU"/>
        </w:rPr>
        <w:t xml:space="preserve"> </w:t>
      </w:r>
    </w:p>
    <w:p w14:paraId="0D823194" w14:textId="62B10984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rPr>
          <w:rFonts w:eastAsia="Times New Roman"/>
          <w:lang w:eastAsia="ru-RU"/>
        </w:rPr>
      </w:pPr>
      <w:r w:rsidRPr="006E10B6">
        <w:rPr>
          <w:rFonts w:eastAsia="Times New Roman"/>
          <w:lang w:eastAsia="ru-RU"/>
        </w:rPr>
        <w:t xml:space="preserve">Удельный расход воды населением республики: план – 40 </w:t>
      </w:r>
      <w:proofErr w:type="spellStart"/>
      <w:r w:rsidRPr="006E10B6">
        <w:rPr>
          <w:rFonts w:eastAsia="Times New Roman"/>
          <w:lang w:eastAsia="ru-RU"/>
        </w:rPr>
        <w:t>куб.м</w:t>
      </w:r>
      <w:proofErr w:type="spellEnd"/>
      <w:r w:rsidRPr="006E10B6">
        <w:rPr>
          <w:rFonts w:eastAsia="Times New Roman"/>
          <w:lang w:eastAsia="ru-RU"/>
        </w:rPr>
        <w:t xml:space="preserve">./чел., факт – </w:t>
      </w:r>
      <w:r w:rsidR="000C3CF4" w:rsidRPr="006E10B6">
        <w:rPr>
          <w:rFonts w:eastAsia="Times New Roman"/>
          <w:lang w:eastAsia="ru-RU"/>
        </w:rPr>
        <w:t>40</w:t>
      </w:r>
      <w:r w:rsidRPr="006E10B6">
        <w:rPr>
          <w:rFonts w:eastAsia="Times New Roman"/>
          <w:lang w:eastAsia="ru-RU"/>
        </w:rPr>
        <w:t xml:space="preserve"> куб.</w:t>
      </w:r>
      <w:r w:rsidR="000F1E0F" w:rsidRPr="006E10B6">
        <w:rPr>
          <w:rFonts w:eastAsia="Times New Roman"/>
          <w:lang w:eastAsia="ru-RU"/>
        </w:rPr>
        <w:t xml:space="preserve"> </w:t>
      </w:r>
      <w:r w:rsidRPr="006E10B6">
        <w:rPr>
          <w:rFonts w:eastAsia="Times New Roman"/>
          <w:lang w:eastAsia="ru-RU"/>
        </w:rPr>
        <w:t>м./чел.</w:t>
      </w:r>
      <w:r w:rsidR="000C3CF4" w:rsidRPr="006E10B6">
        <w:rPr>
          <w:rFonts w:eastAsia="Times New Roman"/>
          <w:lang w:eastAsia="ru-RU"/>
        </w:rPr>
        <w:t>,</w:t>
      </w:r>
      <w:r w:rsidR="000F1E0F" w:rsidRPr="006E10B6">
        <w:rPr>
          <w:rFonts w:eastAsia="Times New Roman"/>
          <w:lang w:eastAsia="ru-RU"/>
        </w:rPr>
        <w:t xml:space="preserve"> </w:t>
      </w:r>
      <w:r w:rsidR="000C3CF4" w:rsidRPr="006E10B6">
        <w:t>выполнение 100%</w:t>
      </w:r>
      <w:r w:rsidR="000F1E0F" w:rsidRPr="006E10B6">
        <w:rPr>
          <w:rFonts w:eastAsia="Times New Roman"/>
          <w:lang w:eastAsia="ru-RU"/>
        </w:rPr>
        <w:t>.</w:t>
      </w:r>
    </w:p>
    <w:p w14:paraId="56B4BECD" w14:textId="70BC45B4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</w:pPr>
      <w:r w:rsidRPr="006E10B6">
        <w:t xml:space="preserve">Удельный расход электрической энергии на общедомовые нужды в многоквартирных домах: план – 15,5 </w:t>
      </w:r>
      <w:proofErr w:type="spellStart"/>
      <w:r w:rsidRPr="006E10B6">
        <w:t>квт.ч</w:t>
      </w:r>
      <w:proofErr w:type="spellEnd"/>
      <w:r w:rsidRPr="006E10B6">
        <w:t>./</w:t>
      </w:r>
      <w:proofErr w:type="spellStart"/>
      <w:r w:rsidRPr="006E10B6">
        <w:t>кв.м</w:t>
      </w:r>
      <w:proofErr w:type="spellEnd"/>
      <w:r w:rsidRPr="006E10B6">
        <w:t xml:space="preserve">., факт – </w:t>
      </w:r>
      <w:r w:rsidR="000C3CF4" w:rsidRPr="006E10B6">
        <w:t>15,5</w:t>
      </w:r>
      <w:r w:rsidRPr="006E10B6">
        <w:t xml:space="preserve"> </w:t>
      </w:r>
      <w:proofErr w:type="spellStart"/>
      <w:r w:rsidRPr="006E10B6">
        <w:t>квт.ч</w:t>
      </w:r>
      <w:proofErr w:type="spellEnd"/>
      <w:r w:rsidRPr="006E10B6">
        <w:t>./</w:t>
      </w:r>
      <w:proofErr w:type="spellStart"/>
      <w:r w:rsidRPr="006E10B6">
        <w:t>кв.м</w:t>
      </w:r>
      <w:proofErr w:type="spellEnd"/>
      <w:r w:rsidR="000C3CF4" w:rsidRPr="006E10B6">
        <w:t>,</w:t>
      </w:r>
      <w:r w:rsidRPr="006E10B6">
        <w:t>.</w:t>
      </w:r>
      <w:r w:rsidR="000F1E0F" w:rsidRPr="006E10B6">
        <w:t xml:space="preserve"> </w:t>
      </w:r>
      <w:r w:rsidR="000C3CF4" w:rsidRPr="006E10B6">
        <w:t>выполнение 100%</w:t>
      </w:r>
      <w:r w:rsidR="000C3CF4" w:rsidRPr="006E10B6">
        <w:rPr>
          <w:rFonts w:eastAsia="Times New Roman"/>
          <w:lang w:eastAsia="ru-RU"/>
        </w:rPr>
        <w:t>.</w:t>
      </w:r>
    </w:p>
    <w:p w14:paraId="73792EB8" w14:textId="0B0250B2" w:rsidR="000C3CF4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</w:pPr>
      <w:r w:rsidRPr="006E10B6">
        <w:t xml:space="preserve">Удельный расход тепловой энергии в многоквартирных домах: </w:t>
      </w:r>
      <w:r w:rsidR="000F1E0F" w:rsidRPr="006E10B6">
        <w:br/>
      </w:r>
      <w:r w:rsidRPr="006E10B6">
        <w:t>план – 0,133</w:t>
      </w:r>
      <w:r w:rsidR="000F1E0F" w:rsidRPr="006E10B6">
        <w:t xml:space="preserve"> </w:t>
      </w:r>
      <w:r w:rsidRPr="006E10B6">
        <w:t>Гкал/</w:t>
      </w:r>
      <w:proofErr w:type="spellStart"/>
      <w:r w:rsidRPr="006E10B6">
        <w:t>кв.м</w:t>
      </w:r>
      <w:proofErr w:type="spellEnd"/>
      <w:r w:rsidRPr="006E10B6">
        <w:t xml:space="preserve">., факт – </w:t>
      </w:r>
      <w:r w:rsidR="006F6D55" w:rsidRPr="006E10B6">
        <w:t>0,</w:t>
      </w:r>
      <w:r w:rsidR="000C3CF4" w:rsidRPr="006E10B6">
        <w:t>133</w:t>
      </w:r>
      <w:r w:rsidRPr="006E10B6">
        <w:t>Гкал/</w:t>
      </w:r>
      <w:proofErr w:type="spellStart"/>
      <w:r w:rsidRPr="006E10B6">
        <w:t>кв.м</w:t>
      </w:r>
      <w:proofErr w:type="spellEnd"/>
      <w:r w:rsidRPr="006E10B6">
        <w:t>.</w:t>
      </w:r>
      <w:r w:rsidR="000C3CF4" w:rsidRPr="006E10B6">
        <w:t>,</w:t>
      </w:r>
      <w:r w:rsidR="000F1E0F" w:rsidRPr="006E10B6">
        <w:t xml:space="preserve"> </w:t>
      </w:r>
      <w:r w:rsidR="000C3CF4" w:rsidRPr="006E10B6">
        <w:t>выполнение 100%</w:t>
      </w:r>
      <w:r w:rsidR="000C3CF4" w:rsidRPr="006E10B6">
        <w:rPr>
          <w:rFonts w:eastAsia="Times New Roman"/>
          <w:lang w:eastAsia="ru-RU"/>
        </w:rPr>
        <w:t>.</w:t>
      </w:r>
    </w:p>
    <w:p w14:paraId="37608B64" w14:textId="5944AB5B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</w:pPr>
      <w:r w:rsidRPr="006E10B6">
        <w:t>Доля населения Кабардино-Балкарской Республики</w:t>
      </w:r>
      <w:r w:rsidR="002027B9" w:rsidRPr="006E10B6">
        <w:t>,</w:t>
      </w:r>
      <w:r w:rsidRPr="006E10B6">
        <w:t xml:space="preserve"> обеспеченного качественной питьевой водой из систем централизованного водоснабжения – план </w:t>
      </w:r>
      <w:r w:rsidR="003A6D09" w:rsidRPr="006E10B6">
        <w:t xml:space="preserve">и факт </w:t>
      </w:r>
      <w:r w:rsidRPr="006E10B6">
        <w:t>- 91,3%</w:t>
      </w:r>
      <w:r w:rsidR="005A5FEB" w:rsidRPr="006E10B6">
        <w:t>, выполнение 100%</w:t>
      </w:r>
    </w:p>
    <w:p w14:paraId="0DD04FC7" w14:textId="3A6EAD6E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</w:pPr>
      <w:r w:rsidRPr="006E10B6">
        <w:t>Доля городского населения Кабардино-Балкарской Республики</w:t>
      </w:r>
      <w:r w:rsidR="002027B9" w:rsidRPr="006E10B6">
        <w:t>,</w:t>
      </w:r>
      <w:r w:rsidRPr="006E10B6">
        <w:t xml:space="preserve"> обеспеченного качественной питьевой водой из систем централизованного водоснабжения – план </w:t>
      </w:r>
      <w:r w:rsidR="0000706B" w:rsidRPr="006E10B6">
        <w:t>и</w:t>
      </w:r>
      <w:r w:rsidR="003A6D09" w:rsidRPr="006E10B6">
        <w:t xml:space="preserve"> факт 93%</w:t>
      </w:r>
      <w:r w:rsidR="005A5FEB" w:rsidRPr="006E10B6">
        <w:t>, выполнение 100%</w:t>
      </w:r>
      <w:r w:rsidR="003A6D09" w:rsidRPr="006E10B6">
        <w:t>.</w:t>
      </w:r>
    </w:p>
    <w:p w14:paraId="0B912D9C" w14:textId="5983317B" w:rsidR="00343E92" w:rsidRPr="006E10B6" w:rsidRDefault="00343E92" w:rsidP="006E10B6">
      <w:pPr>
        <w:pStyle w:val="a3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  <w:rPr>
          <w:u w:val="single"/>
        </w:rPr>
      </w:pPr>
      <w:r w:rsidRPr="006E10B6">
        <w:t>Построены и реконструированы крупные объекты питьевого водоснабжения, предусмотренные региональными программами, нарастающим итогом, план</w:t>
      </w:r>
      <w:r w:rsidR="00B45A51" w:rsidRPr="006E10B6">
        <w:t xml:space="preserve"> – 66 ед., </w:t>
      </w:r>
      <w:r w:rsidRPr="006E10B6">
        <w:t xml:space="preserve">факт – </w:t>
      </w:r>
      <w:r w:rsidR="006F6D55" w:rsidRPr="006E10B6">
        <w:t>53</w:t>
      </w:r>
      <w:r w:rsidR="00B45A51" w:rsidRPr="006E10B6">
        <w:t xml:space="preserve"> ед.</w:t>
      </w:r>
      <w:r w:rsidR="005A5FEB" w:rsidRPr="006E10B6">
        <w:t xml:space="preserve">, выполнение </w:t>
      </w:r>
      <w:r w:rsidR="00B45A51" w:rsidRPr="006E10B6">
        <w:t>80,3</w:t>
      </w:r>
      <w:r w:rsidR="005A5FEB" w:rsidRPr="006E10B6">
        <w:t>%</w:t>
      </w:r>
      <w:r w:rsidR="002027B9" w:rsidRPr="006E10B6">
        <w:t>.</w:t>
      </w:r>
      <w:r w:rsidR="00B45A51" w:rsidRPr="006E10B6">
        <w:t xml:space="preserve"> </w:t>
      </w:r>
      <w:r w:rsidR="002027B9" w:rsidRPr="006E10B6">
        <w:rPr>
          <w:u w:val="single"/>
        </w:rPr>
        <w:t>М</w:t>
      </w:r>
      <w:r w:rsidR="00B45A51" w:rsidRPr="006E10B6">
        <w:rPr>
          <w:u w:val="single"/>
        </w:rPr>
        <w:t>инистерством строительства и жилищно-коммунального хозяйства РФ срок ввода в эксплуатацию по 13 объектам перенесен на 2023 год.</w:t>
      </w:r>
    </w:p>
    <w:p w14:paraId="190E25A3" w14:textId="77777777" w:rsidR="00564320" w:rsidRPr="006E10B6" w:rsidRDefault="00564320" w:rsidP="006E10B6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26C2EED8" w14:textId="77777777" w:rsidR="002518B0" w:rsidRPr="006E10B6" w:rsidRDefault="002518B0" w:rsidP="006E10B6">
      <w:pPr>
        <w:pStyle w:val="a3"/>
        <w:numPr>
          <w:ilvl w:val="0"/>
          <w:numId w:val="3"/>
        </w:numPr>
        <w:tabs>
          <w:tab w:val="left" w:pos="0"/>
          <w:tab w:val="left" w:pos="709"/>
        </w:tabs>
        <w:ind w:left="0" w:firstLine="709"/>
        <w:outlineLvl w:val="0"/>
        <w:rPr>
          <w:b/>
        </w:rPr>
      </w:pPr>
      <w:r w:rsidRPr="006E10B6">
        <w:rPr>
          <w:b/>
        </w:rPr>
        <w:t xml:space="preserve">Сведения о степени выполнения основных мероприятий государственной программы </w:t>
      </w:r>
    </w:p>
    <w:p w14:paraId="1F51913D" w14:textId="64BB638A" w:rsidR="002518B0" w:rsidRPr="006E10B6" w:rsidRDefault="002518B0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Сведения о степени выполнения основных мероприятий государственной программы представлены в таблице</w:t>
      </w:r>
      <w:r w:rsidR="0000706B" w:rsidRPr="006E10B6">
        <w:rPr>
          <w:rFonts w:ascii="Times New Roman" w:hAnsi="Times New Roman" w:cs="Times New Roman"/>
          <w:sz w:val="28"/>
          <w:szCs w:val="28"/>
        </w:rPr>
        <w:t>.</w:t>
      </w:r>
    </w:p>
    <w:p w14:paraId="03E685DF" w14:textId="77777777" w:rsidR="00564320" w:rsidRPr="006E10B6" w:rsidRDefault="00564320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73D908D" w14:textId="77777777" w:rsidR="002518B0" w:rsidRPr="006E10B6" w:rsidRDefault="002518B0" w:rsidP="006E10B6">
      <w:pPr>
        <w:pStyle w:val="a3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outlineLvl w:val="0"/>
      </w:pPr>
      <w:bookmarkStart w:id="9" w:name="_Toc1982254"/>
      <w:r w:rsidRPr="006E10B6">
        <w:rPr>
          <w:b/>
          <w:bCs/>
        </w:rPr>
        <w:t>Анализ факторов, повлиявших на ход реализации государственной программы</w:t>
      </w:r>
      <w:bookmarkEnd w:id="9"/>
    </w:p>
    <w:p w14:paraId="2FDF3E53" w14:textId="3DAA5C3B" w:rsidR="009A362F" w:rsidRPr="006E10B6" w:rsidRDefault="009A362F" w:rsidP="006E10B6">
      <w:pPr>
        <w:pStyle w:val="a3"/>
        <w:tabs>
          <w:tab w:val="left" w:pos="0"/>
          <w:tab w:val="left" w:pos="1134"/>
        </w:tabs>
        <w:autoSpaceDE w:val="0"/>
        <w:autoSpaceDN w:val="0"/>
        <w:adjustRightInd w:val="0"/>
        <w:ind w:left="0"/>
        <w:rPr>
          <w:bCs/>
        </w:rPr>
      </w:pPr>
      <w:r w:rsidRPr="006E10B6">
        <w:rPr>
          <w:bCs/>
        </w:rPr>
        <w:t>Основным фактором, влияющим на реализацию мероприятий государственной программы</w:t>
      </w:r>
      <w:r w:rsidR="002027B9" w:rsidRPr="006E10B6">
        <w:rPr>
          <w:bCs/>
        </w:rPr>
        <w:t>,</w:t>
      </w:r>
      <w:r w:rsidRPr="006E10B6">
        <w:rPr>
          <w:bCs/>
        </w:rPr>
        <w:t xml:space="preserve"> является недостаточный уровень бюджетного финансирования.</w:t>
      </w:r>
    </w:p>
    <w:p w14:paraId="4BA12151" w14:textId="77777777" w:rsidR="00564320" w:rsidRPr="006E10B6" w:rsidRDefault="00564320" w:rsidP="006E10B6">
      <w:pPr>
        <w:pStyle w:val="a3"/>
        <w:tabs>
          <w:tab w:val="left" w:pos="0"/>
          <w:tab w:val="left" w:pos="1134"/>
        </w:tabs>
        <w:autoSpaceDE w:val="0"/>
        <w:autoSpaceDN w:val="0"/>
        <w:adjustRightInd w:val="0"/>
        <w:ind w:left="0"/>
        <w:rPr>
          <w:bCs/>
        </w:rPr>
      </w:pPr>
    </w:p>
    <w:p w14:paraId="2266CC79" w14:textId="77777777" w:rsidR="00025ECE" w:rsidRPr="006E10B6" w:rsidRDefault="00025ECE" w:rsidP="006E10B6">
      <w:pPr>
        <w:pStyle w:val="a3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outlineLvl w:val="0"/>
        <w:rPr>
          <w:b/>
        </w:rPr>
      </w:pPr>
      <w:bookmarkStart w:id="10" w:name="_Toc1982255"/>
      <w:r w:rsidRPr="006E10B6">
        <w:rPr>
          <w:b/>
        </w:rPr>
        <w:t>Использование бюджетных ассигнований и иных средств, направленных на реализацию государственной программы, в разрезе программных мероприятий</w:t>
      </w:r>
      <w:bookmarkEnd w:id="10"/>
    </w:p>
    <w:p w14:paraId="5CBEFB06" w14:textId="468880AC" w:rsidR="00343E92" w:rsidRPr="006E10B6" w:rsidRDefault="00343E92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Общий объем финансирования на </w:t>
      </w:r>
      <w:r w:rsidR="006F5F76" w:rsidRPr="006E10B6">
        <w:rPr>
          <w:rFonts w:ascii="Times New Roman" w:hAnsi="Times New Roman" w:cs="Times New Roman"/>
          <w:sz w:val="28"/>
          <w:szCs w:val="28"/>
        </w:rPr>
        <w:t xml:space="preserve">1 </w:t>
      </w:r>
      <w:r w:rsidR="008E5D40" w:rsidRPr="006E10B6">
        <w:rPr>
          <w:rFonts w:ascii="Times New Roman" w:hAnsi="Times New Roman" w:cs="Times New Roman"/>
          <w:sz w:val="28"/>
          <w:szCs w:val="28"/>
        </w:rPr>
        <w:t>января</w:t>
      </w:r>
      <w:r w:rsidR="006F5F76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202</w:t>
      </w:r>
      <w:r w:rsidR="008E5D40" w:rsidRPr="006E10B6">
        <w:rPr>
          <w:rFonts w:ascii="Times New Roman" w:hAnsi="Times New Roman" w:cs="Times New Roman"/>
          <w:sz w:val="28"/>
          <w:szCs w:val="28"/>
        </w:rPr>
        <w:t>3</w:t>
      </w:r>
      <w:r w:rsidRPr="006E10B6">
        <w:rPr>
          <w:rFonts w:ascii="Times New Roman" w:hAnsi="Times New Roman" w:cs="Times New Roman"/>
          <w:sz w:val="28"/>
          <w:szCs w:val="28"/>
        </w:rPr>
        <w:t xml:space="preserve"> год</w:t>
      </w:r>
      <w:r w:rsidR="006F5F76" w:rsidRPr="006E10B6">
        <w:rPr>
          <w:rFonts w:ascii="Times New Roman" w:hAnsi="Times New Roman" w:cs="Times New Roman"/>
          <w:sz w:val="28"/>
          <w:szCs w:val="28"/>
        </w:rPr>
        <w:t>а</w:t>
      </w:r>
      <w:r w:rsidRPr="006E10B6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8E5D40" w:rsidRPr="006E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24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696313,78</w:t>
      </w:r>
      <w:r w:rsidR="002027B9" w:rsidRPr="006E10B6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тыс. рублей в том числе:</w:t>
      </w:r>
    </w:p>
    <w:p w14:paraId="25B0F072" w14:textId="1B843FF8" w:rsidR="00343E92" w:rsidRPr="006E10B6" w:rsidRDefault="00343E92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за счет средств федерального бюджета – </w:t>
      </w:r>
      <w:r w:rsidR="002027B9" w:rsidRPr="006E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1430</w:t>
      </w:r>
      <w:r w:rsidR="0024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408</w:t>
      </w:r>
      <w:r w:rsidR="002027B9" w:rsidRPr="006E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4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</w:t>
      </w:r>
      <w:r w:rsidR="002027B9" w:rsidRPr="006E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тыс. рублей;</w:t>
      </w:r>
    </w:p>
    <w:p w14:paraId="10050209" w14:textId="23058C7E" w:rsidR="00343E92" w:rsidRPr="006E10B6" w:rsidRDefault="00343E92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за счет средств бюджета КБР – </w:t>
      </w:r>
      <w:r w:rsidR="002027B9" w:rsidRPr="006E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340</w:t>
      </w:r>
      <w:r w:rsidR="0024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767,77</w:t>
      </w:r>
      <w:r w:rsidR="002464CB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тыс. рублей;</w:t>
      </w:r>
    </w:p>
    <w:p w14:paraId="2B2BC4B9" w14:textId="0300B92D" w:rsidR="00343E92" w:rsidRPr="006E10B6" w:rsidRDefault="00343E92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за счет средств местных бюджетов – </w:t>
      </w:r>
      <w:r w:rsidR="008E5D40" w:rsidRPr="006E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24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947,0</w:t>
      </w:r>
      <w:r w:rsidR="002464CB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тыс. рублей;</w:t>
      </w:r>
    </w:p>
    <w:p w14:paraId="4926C28D" w14:textId="68126BB0" w:rsidR="00343E92" w:rsidRPr="006E10B6" w:rsidRDefault="00343E92" w:rsidP="006E10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 xml:space="preserve">за счет внебюджетных источников – </w:t>
      </w:r>
      <w:r w:rsidR="008E5D40" w:rsidRPr="006E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178</w:t>
      </w:r>
      <w:r w:rsidR="0024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96190,48</w:t>
      </w:r>
      <w:r w:rsidR="002464CB">
        <w:rPr>
          <w:rFonts w:ascii="Times New Roman" w:hAnsi="Times New Roman" w:cs="Times New Roman"/>
          <w:sz w:val="28"/>
          <w:szCs w:val="28"/>
        </w:rPr>
        <w:t xml:space="preserve"> </w:t>
      </w:r>
      <w:r w:rsidRPr="006E10B6">
        <w:rPr>
          <w:rFonts w:ascii="Times New Roman" w:hAnsi="Times New Roman" w:cs="Times New Roman"/>
          <w:sz w:val="28"/>
          <w:szCs w:val="28"/>
        </w:rPr>
        <w:t>тыс. рублей.</w:t>
      </w:r>
    </w:p>
    <w:p w14:paraId="6F0270CA" w14:textId="24EEEFD6" w:rsidR="002518B0" w:rsidRPr="006E10B6" w:rsidRDefault="00025ECE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Сведения об использовании бюджетных ассигнований республиканского бюджета Кабардино-Балкарской Республики в разрезе программных мероприятий представлены в таблице.</w:t>
      </w:r>
    </w:p>
    <w:p w14:paraId="7D73A866" w14:textId="77777777" w:rsidR="006E10B6" w:rsidRPr="006E10B6" w:rsidRDefault="006E10B6" w:rsidP="006E10B6">
      <w:pPr>
        <w:tabs>
          <w:tab w:val="left" w:pos="0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BADDFDB" w14:textId="1CA8D22F" w:rsidR="00025ECE" w:rsidRPr="006E10B6" w:rsidRDefault="00025ECE" w:rsidP="006E10B6">
      <w:pPr>
        <w:pStyle w:val="a3"/>
        <w:numPr>
          <w:ilvl w:val="0"/>
          <w:numId w:val="3"/>
        </w:numPr>
        <w:tabs>
          <w:tab w:val="left" w:pos="0"/>
          <w:tab w:val="left" w:pos="709"/>
        </w:tabs>
        <w:ind w:left="0" w:firstLine="709"/>
        <w:outlineLvl w:val="0"/>
      </w:pPr>
      <w:bookmarkStart w:id="11" w:name="_Toc1982256"/>
      <w:r w:rsidRPr="006E10B6">
        <w:rPr>
          <w:b/>
        </w:rPr>
        <w:t>Информация о внесенных координатором изменениях в государственную программу</w:t>
      </w:r>
      <w:bookmarkEnd w:id="11"/>
    </w:p>
    <w:p w14:paraId="34791E29" w14:textId="69102708" w:rsidR="00050743" w:rsidRPr="006E10B6" w:rsidRDefault="00050743" w:rsidP="006E10B6">
      <w:pPr>
        <w:tabs>
          <w:tab w:val="left" w:pos="0"/>
          <w:tab w:val="left" w:pos="709"/>
        </w:tabs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6E10B6">
        <w:rPr>
          <w:rFonts w:ascii="Times New Roman" w:hAnsi="Times New Roman" w:cs="Times New Roman"/>
          <w:sz w:val="28"/>
          <w:szCs w:val="28"/>
        </w:rPr>
        <w:t>Информация о внесенных изменениях в государственную программу представлена в таблице.</w:t>
      </w:r>
    </w:p>
    <w:sectPr w:rsidR="00050743" w:rsidRPr="006E10B6" w:rsidSect="004B3AB7">
      <w:headerReference w:type="default" r:id="rId10"/>
      <w:headerReference w:type="first" r:id="rId11"/>
      <w:pgSz w:w="11906" w:h="16838"/>
      <w:pgMar w:top="1134" w:right="1134" w:bottom="1134" w:left="1701" w:header="709" w:footer="30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00215" w14:textId="77777777" w:rsidR="00297D9A" w:rsidRDefault="00297D9A" w:rsidP="00565C17">
      <w:pPr>
        <w:spacing w:after="0" w:line="240" w:lineRule="auto"/>
      </w:pPr>
      <w:r>
        <w:separator/>
      </w:r>
    </w:p>
  </w:endnote>
  <w:endnote w:type="continuationSeparator" w:id="0">
    <w:p w14:paraId="1CC2426B" w14:textId="77777777" w:rsidR="00297D9A" w:rsidRDefault="00297D9A" w:rsidP="00565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7D3F0" w14:textId="77777777" w:rsidR="00297D9A" w:rsidRDefault="00297D9A" w:rsidP="00565C17">
      <w:pPr>
        <w:spacing w:after="0" w:line="240" w:lineRule="auto"/>
      </w:pPr>
      <w:r>
        <w:separator/>
      </w:r>
    </w:p>
  </w:footnote>
  <w:footnote w:type="continuationSeparator" w:id="0">
    <w:p w14:paraId="126DD38F" w14:textId="77777777" w:rsidR="00297D9A" w:rsidRDefault="00297D9A" w:rsidP="00565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4473553"/>
    </w:sdtPr>
    <w:sdtEndPr/>
    <w:sdtContent>
      <w:p w14:paraId="01E74845" w14:textId="77777777" w:rsidR="0019062D" w:rsidRDefault="00716D41">
        <w:pPr>
          <w:pStyle w:val="af2"/>
          <w:jc w:val="center"/>
        </w:pPr>
        <w:r>
          <w:fldChar w:fldCharType="begin"/>
        </w:r>
        <w:r w:rsidR="001A4BA3">
          <w:instrText>PAGE   \* MERGEFORMAT</w:instrText>
        </w:r>
        <w:r>
          <w:fldChar w:fldCharType="separate"/>
        </w:r>
        <w:r w:rsidR="00343E9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0CC3A30" w14:textId="77777777" w:rsidR="0019062D" w:rsidRDefault="0019062D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C22DD" w14:textId="77777777" w:rsidR="0019062D" w:rsidRDefault="0019062D">
    <w:pPr>
      <w:pStyle w:val="af2"/>
      <w:jc w:val="center"/>
    </w:pPr>
  </w:p>
  <w:p w14:paraId="02123D4C" w14:textId="77777777" w:rsidR="0019062D" w:rsidRDefault="0019062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F0FC9"/>
    <w:multiLevelType w:val="hybridMultilevel"/>
    <w:tmpl w:val="8E12CF2C"/>
    <w:lvl w:ilvl="0" w:tplc="974840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7C02A1"/>
    <w:multiLevelType w:val="hybridMultilevel"/>
    <w:tmpl w:val="5D88A338"/>
    <w:lvl w:ilvl="0" w:tplc="663A1C9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7214DD"/>
    <w:multiLevelType w:val="hybridMultilevel"/>
    <w:tmpl w:val="434C3388"/>
    <w:lvl w:ilvl="0" w:tplc="38FA3AF6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6E4855"/>
    <w:multiLevelType w:val="multilevel"/>
    <w:tmpl w:val="58B801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6" w:hanging="2160"/>
      </w:pPr>
      <w:rPr>
        <w:rFonts w:hint="default"/>
      </w:rPr>
    </w:lvl>
  </w:abstractNum>
  <w:abstractNum w:abstractNumId="4" w15:restartNumberingAfterBreak="0">
    <w:nsid w:val="62FE7098"/>
    <w:multiLevelType w:val="hybridMultilevel"/>
    <w:tmpl w:val="0A5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FF"/>
    <w:rsid w:val="000015BD"/>
    <w:rsid w:val="0000218D"/>
    <w:rsid w:val="0000706B"/>
    <w:rsid w:val="00007436"/>
    <w:rsid w:val="00010878"/>
    <w:rsid w:val="0001390D"/>
    <w:rsid w:val="0002075C"/>
    <w:rsid w:val="00023907"/>
    <w:rsid w:val="000255F8"/>
    <w:rsid w:val="00025ECE"/>
    <w:rsid w:val="000302A0"/>
    <w:rsid w:val="00031910"/>
    <w:rsid w:val="00035F72"/>
    <w:rsid w:val="00043F30"/>
    <w:rsid w:val="000462A2"/>
    <w:rsid w:val="00050743"/>
    <w:rsid w:val="00050EDE"/>
    <w:rsid w:val="00053530"/>
    <w:rsid w:val="00064841"/>
    <w:rsid w:val="00064CE4"/>
    <w:rsid w:val="00066D07"/>
    <w:rsid w:val="00072791"/>
    <w:rsid w:val="000758D1"/>
    <w:rsid w:val="00077939"/>
    <w:rsid w:val="000822FD"/>
    <w:rsid w:val="000827C1"/>
    <w:rsid w:val="00082BF1"/>
    <w:rsid w:val="000914B7"/>
    <w:rsid w:val="0009483B"/>
    <w:rsid w:val="00097291"/>
    <w:rsid w:val="000A1FD7"/>
    <w:rsid w:val="000A2B69"/>
    <w:rsid w:val="000A3135"/>
    <w:rsid w:val="000A3E7F"/>
    <w:rsid w:val="000A545E"/>
    <w:rsid w:val="000A5939"/>
    <w:rsid w:val="000A681B"/>
    <w:rsid w:val="000B0C6C"/>
    <w:rsid w:val="000B1F96"/>
    <w:rsid w:val="000B598D"/>
    <w:rsid w:val="000B5ED0"/>
    <w:rsid w:val="000B6E9C"/>
    <w:rsid w:val="000B7094"/>
    <w:rsid w:val="000B75BD"/>
    <w:rsid w:val="000B7D58"/>
    <w:rsid w:val="000C0BB2"/>
    <w:rsid w:val="000C394C"/>
    <w:rsid w:val="000C3CF4"/>
    <w:rsid w:val="000C3DB4"/>
    <w:rsid w:val="000D1180"/>
    <w:rsid w:val="000D16AB"/>
    <w:rsid w:val="000D7B7E"/>
    <w:rsid w:val="000E1791"/>
    <w:rsid w:val="000F1E0F"/>
    <w:rsid w:val="000F5F8F"/>
    <w:rsid w:val="001024A5"/>
    <w:rsid w:val="00103027"/>
    <w:rsid w:val="00104203"/>
    <w:rsid w:val="00106953"/>
    <w:rsid w:val="001111DC"/>
    <w:rsid w:val="0011210A"/>
    <w:rsid w:val="00113163"/>
    <w:rsid w:val="00120822"/>
    <w:rsid w:val="001259E1"/>
    <w:rsid w:val="001356C8"/>
    <w:rsid w:val="00136F58"/>
    <w:rsid w:val="001403E7"/>
    <w:rsid w:val="0015374C"/>
    <w:rsid w:val="0015506B"/>
    <w:rsid w:val="00161D99"/>
    <w:rsid w:val="00174B63"/>
    <w:rsid w:val="00180BF6"/>
    <w:rsid w:val="0019062D"/>
    <w:rsid w:val="00195BEB"/>
    <w:rsid w:val="001A2184"/>
    <w:rsid w:val="001A4642"/>
    <w:rsid w:val="001A4BA3"/>
    <w:rsid w:val="001B7F4C"/>
    <w:rsid w:val="001C1368"/>
    <w:rsid w:val="001C4395"/>
    <w:rsid w:val="001C4A70"/>
    <w:rsid w:val="001D1C3D"/>
    <w:rsid w:val="001D41AC"/>
    <w:rsid w:val="001E4F48"/>
    <w:rsid w:val="001E7A6E"/>
    <w:rsid w:val="001F08A0"/>
    <w:rsid w:val="002027B9"/>
    <w:rsid w:val="00204E40"/>
    <w:rsid w:val="00204E4B"/>
    <w:rsid w:val="00205F12"/>
    <w:rsid w:val="002149E9"/>
    <w:rsid w:val="00215C1E"/>
    <w:rsid w:val="002170A4"/>
    <w:rsid w:val="0022356D"/>
    <w:rsid w:val="0022750A"/>
    <w:rsid w:val="0023101A"/>
    <w:rsid w:val="00232CAE"/>
    <w:rsid w:val="0023710D"/>
    <w:rsid w:val="00241888"/>
    <w:rsid w:val="00245CC3"/>
    <w:rsid w:val="002464CB"/>
    <w:rsid w:val="00247ACC"/>
    <w:rsid w:val="002518B0"/>
    <w:rsid w:val="00251AA7"/>
    <w:rsid w:val="002564D7"/>
    <w:rsid w:val="00261B1C"/>
    <w:rsid w:val="00266B06"/>
    <w:rsid w:val="00271AFF"/>
    <w:rsid w:val="00273230"/>
    <w:rsid w:val="002749BD"/>
    <w:rsid w:val="00282D69"/>
    <w:rsid w:val="002930D3"/>
    <w:rsid w:val="002945DD"/>
    <w:rsid w:val="002969DA"/>
    <w:rsid w:val="002972DC"/>
    <w:rsid w:val="00297BB5"/>
    <w:rsid w:val="00297D9A"/>
    <w:rsid w:val="002A306C"/>
    <w:rsid w:val="002A7A0B"/>
    <w:rsid w:val="002B14A8"/>
    <w:rsid w:val="002B40B9"/>
    <w:rsid w:val="002B5458"/>
    <w:rsid w:val="002B5ECB"/>
    <w:rsid w:val="002B611B"/>
    <w:rsid w:val="002B7567"/>
    <w:rsid w:val="002C3994"/>
    <w:rsid w:val="002D313D"/>
    <w:rsid w:val="002D6090"/>
    <w:rsid w:val="002E5BDE"/>
    <w:rsid w:val="002E7605"/>
    <w:rsid w:val="002E7B96"/>
    <w:rsid w:val="002F2AA1"/>
    <w:rsid w:val="0030172E"/>
    <w:rsid w:val="003028DF"/>
    <w:rsid w:val="00317124"/>
    <w:rsid w:val="00320C85"/>
    <w:rsid w:val="00324ED1"/>
    <w:rsid w:val="003268F3"/>
    <w:rsid w:val="00327543"/>
    <w:rsid w:val="00333B3F"/>
    <w:rsid w:val="00336CCB"/>
    <w:rsid w:val="0034191A"/>
    <w:rsid w:val="00343B0C"/>
    <w:rsid w:val="00343E92"/>
    <w:rsid w:val="0035024E"/>
    <w:rsid w:val="003648CA"/>
    <w:rsid w:val="00366208"/>
    <w:rsid w:val="00366C11"/>
    <w:rsid w:val="00367839"/>
    <w:rsid w:val="00373C13"/>
    <w:rsid w:val="00382112"/>
    <w:rsid w:val="0038284D"/>
    <w:rsid w:val="00384386"/>
    <w:rsid w:val="0038468B"/>
    <w:rsid w:val="003861CC"/>
    <w:rsid w:val="00393D8D"/>
    <w:rsid w:val="00397616"/>
    <w:rsid w:val="003A6D09"/>
    <w:rsid w:val="003B0FCE"/>
    <w:rsid w:val="003B26C5"/>
    <w:rsid w:val="003B57CA"/>
    <w:rsid w:val="003C5BE5"/>
    <w:rsid w:val="003D1D66"/>
    <w:rsid w:val="003D36C2"/>
    <w:rsid w:val="003E2290"/>
    <w:rsid w:val="003F330C"/>
    <w:rsid w:val="003F4B3E"/>
    <w:rsid w:val="004041F0"/>
    <w:rsid w:val="00404826"/>
    <w:rsid w:val="004059CA"/>
    <w:rsid w:val="004120E1"/>
    <w:rsid w:val="00415CAC"/>
    <w:rsid w:val="00416AE4"/>
    <w:rsid w:val="00422D09"/>
    <w:rsid w:val="00425647"/>
    <w:rsid w:val="00431506"/>
    <w:rsid w:val="0043470F"/>
    <w:rsid w:val="004350D0"/>
    <w:rsid w:val="004409BE"/>
    <w:rsid w:val="0044136E"/>
    <w:rsid w:val="00441577"/>
    <w:rsid w:val="004435CE"/>
    <w:rsid w:val="00443AFC"/>
    <w:rsid w:val="00454BFC"/>
    <w:rsid w:val="00472639"/>
    <w:rsid w:val="004867E3"/>
    <w:rsid w:val="00486FDB"/>
    <w:rsid w:val="0049056F"/>
    <w:rsid w:val="004952F6"/>
    <w:rsid w:val="00496C6A"/>
    <w:rsid w:val="004A2431"/>
    <w:rsid w:val="004B100E"/>
    <w:rsid w:val="004B3AB7"/>
    <w:rsid w:val="004B4071"/>
    <w:rsid w:val="004B54CD"/>
    <w:rsid w:val="004B5F99"/>
    <w:rsid w:val="004C339E"/>
    <w:rsid w:val="004C63D8"/>
    <w:rsid w:val="004D2301"/>
    <w:rsid w:val="004D3FF5"/>
    <w:rsid w:val="004D544C"/>
    <w:rsid w:val="004E3139"/>
    <w:rsid w:val="004F1BC7"/>
    <w:rsid w:val="004F216D"/>
    <w:rsid w:val="004F3535"/>
    <w:rsid w:val="00501574"/>
    <w:rsid w:val="0050282F"/>
    <w:rsid w:val="005037BE"/>
    <w:rsid w:val="00507F94"/>
    <w:rsid w:val="005115AB"/>
    <w:rsid w:val="00512EB6"/>
    <w:rsid w:val="00515B31"/>
    <w:rsid w:val="00517EE6"/>
    <w:rsid w:val="005275E6"/>
    <w:rsid w:val="00527CDD"/>
    <w:rsid w:val="00527EEC"/>
    <w:rsid w:val="00536B53"/>
    <w:rsid w:val="00537D49"/>
    <w:rsid w:val="00544576"/>
    <w:rsid w:val="00546E44"/>
    <w:rsid w:val="00554EED"/>
    <w:rsid w:val="00564320"/>
    <w:rsid w:val="00565C17"/>
    <w:rsid w:val="00566469"/>
    <w:rsid w:val="0056745A"/>
    <w:rsid w:val="00570068"/>
    <w:rsid w:val="00570AFD"/>
    <w:rsid w:val="005823A0"/>
    <w:rsid w:val="005823B6"/>
    <w:rsid w:val="00582C7A"/>
    <w:rsid w:val="005915F6"/>
    <w:rsid w:val="0059655C"/>
    <w:rsid w:val="00596961"/>
    <w:rsid w:val="00597140"/>
    <w:rsid w:val="005A04D8"/>
    <w:rsid w:val="005A1A26"/>
    <w:rsid w:val="005A2E03"/>
    <w:rsid w:val="005A5735"/>
    <w:rsid w:val="005A5FEB"/>
    <w:rsid w:val="005A76B8"/>
    <w:rsid w:val="005A7EE0"/>
    <w:rsid w:val="005A7EF0"/>
    <w:rsid w:val="005B08AA"/>
    <w:rsid w:val="005B7425"/>
    <w:rsid w:val="005B7C71"/>
    <w:rsid w:val="005D18FF"/>
    <w:rsid w:val="005E08CD"/>
    <w:rsid w:val="005E54DD"/>
    <w:rsid w:val="005E6511"/>
    <w:rsid w:val="005F1E03"/>
    <w:rsid w:val="005F3853"/>
    <w:rsid w:val="005F57C6"/>
    <w:rsid w:val="005F7C83"/>
    <w:rsid w:val="00601347"/>
    <w:rsid w:val="00601608"/>
    <w:rsid w:val="006142F9"/>
    <w:rsid w:val="0061510B"/>
    <w:rsid w:val="00615785"/>
    <w:rsid w:val="00616997"/>
    <w:rsid w:val="00621835"/>
    <w:rsid w:val="00621E4E"/>
    <w:rsid w:val="006303DD"/>
    <w:rsid w:val="00642C4A"/>
    <w:rsid w:val="006468C1"/>
    <w:rsid w:val="00651347"/>
    <w:rsid w:val="00656119"/>
    <w:rsid w:val="00660A2C"/>
    <w:rsid w:val="00662780"/>
    <w:rsid w:val="00675FDF"/>
    <w:rsid w:val="00684025"/>
    <w:rsid w:val="00693228"/>
    <w:rsid w:val="00696184"/>
    <w:rsid w:val="00696284"/>
    <w:rsid w:val="006972BB"/>
    <w:rsid w:val="006A3E63"/>
    <w:rsid w:val="006A4D92"/>
    <w:rsid w:val="006B6305"/>
    <w:rsid w:val="006B79CC"/>
    <w:rsid w:val="006B7A8C"/>
    <w:rsid w:val="006C0A1E"/>
    <w:rsid w:val="006D3F31"/>
    <w:rsid w:val="006D59C9"/>
    <w:rsid w:val="006E10B6"/>
    <w:rsid w:val="006E148A"/>
    <w:rsid w:val="006E16D1"/>
    <w:rsid w:val="006E3ED2"/>
    <w:rsid w:val="006E7A90"/>
    <w:rsid w:val="006F0CC4"/>
    <w:rsid w:val="006F4EF2"/>
    <w:rsid w:val="006F5F76"/>
    <w:rsid w:val="006F6599"/>
    <w:rsid w:val="006F6D55"/>
    <w:rsid w:val="0070006E"/>
    <w:rsid w:val="0070149A"/>
    <w:rsid w:val="0071066F"/>
    <w:rsid w:val="00716D41"/>
    <w:rsid w:val="00717434"/>
    <w:rsid w:val="00724FCA"/>
    <w:rsid w:val="00726AE9"/>
    <w:rsid w:val="00727B0F"/>
    <w:rsid w:val="007312D1"/>
    <w:rsid w:val="00741346"/>
    <w:rsid w:val="0074347D"/>
    <w:rsid w:val="007522A6"/>
    <w:rsid w:val="00753CB9"/>
    <w:rsid w:val="00756EFF"/>
    <w:rsid w:val="00761AD9"/>
    <w:rsid w:val="00764F61"/>
    <w:rsid w:val="0076584A"/>
    <w:rsid w:val="007702F9"/>
    <w:rsid w:val="007745BB"/>
    <w:rsid w:val="00783AFC"/>
    <w:rsid w:val="007842B3"/>
    <w:rsid w:val="00787A66"/>
    <w:rsid w:val="00790105"/>
    <w:rsid w:val="00791921"/>
    <w:rsid w:val="00793AEC"/>
    <w:rsid w:val="007A1CA5"/>
    <w:rsid w:val="007A4FB9"/>
    <w:rsid w:val="007A5E26"/>
    <w:rsid w:val="007A7D42"/>
    <w:rsid w:val="007B1311"/>
    <w:rsid w:val="007B1FF7"/>
    <w:rsid w:val="007B5FFF"/>
    <w:rsid w:val="007C0745"/>
    <w:rsid w:val="007C1C99"/>
    <w:rsid w:val="007C1FF4"/>
    <w:rsid w:val="007C2749"/>
    <w:rsid w:val="007D0A0B"/>
    <w:rsid w:val="007D3964"/>
    <w:rsid w:val="007D65DA"/>
    <w:rsid w:val="007E164C"/>
    <w:rsid w:val="007E41BF"/>
    <w:rsid w:val="007E7F87"/>
    <w:rsid w:val="00801AEB"/>
    <w:rsid w:val="00815207"/>
    <w:rsid w:val="00815804"/>
    <w:rsid w:val="008172ED"/>
    <w:rsid w:val="00817FE3"/>
    <w:rsid w:val="00821DF5"/>
    <w:rsid w:val="00822F5A"/>
    <w:rsid w:val="00830029"/>
    <w:rsid w:val="0083251B"/>
    <w:rsid w:val="008407E4"/>
    <w:rsid w:val="00847427"/>
    <w:rsid w:val="00862209"/>
    <w:rsid w:val="0086370C"/>
    <w:rsid w:val="0086493F"/>
    <w:rsid w:val="008710A6"/>
    <w:rsid w:val="008955D5"/>
    <w:rsid w:val="008978CA"/>
    <w:rsid w:val="008A5A14"/>
    <w:rsid w:val="008B0D1F"/>
    <w:rsid w:val="008B25AF"/>
    <w:rsid w:val="008B298E"/>
    <w:rsid w:val="008C25EF"/>
    <w:rsid w:val="008D107D"/>
    <w:rsid w:val="008D55FF"/>
    <w:rsid w:val="008E05D0"/>
    <w:rsid w:val="008E0DA0"/>
    <w:rsid w:val="008E1B56"/>
    <w:rsid w:val="008E1ED1"/>
    <w:rsid w:val="008E2484"/>
    <w:rsid w:val="008E5D40"/>
    <w:rsid w:val="008F1896"/>
    <w:rsid w:val="008F1975"/>
    <w:rsid w:val="008F5FE1"/>
    <w:rsid w:val="008F64D2"/>
    <w:rsid w:val="008F7646"/>
    <w:rsid w:val="008F7EFE"/>
    <w:rsid w:val="008F7F1C"/>
    <w:rsid w:val="0090518B"/>
    <w:rsid w:val="00905793"/>
    <w:rsid w:val="00905FBE"/>
    <w:rsid w:val="00910332"/>
    <w:rsid w:val="00916560"/>
    <w:rsid w:val="009171CC"/>
    <w:rsid w:val="0092691F"/>
    <w:rsid w:val="00941192"/>
    <w:rsid w:val="00942F5C"/>
    <w:rsid w:val="009455FA"/>
    <w:rsid w:val="0094701F"/>
    <w:rsid w:val="00950D41"/>
    <w:rsid w:val="009511F8"/>
    <w:rsid w:val="00953ED8"/>
    <w:rsid w:val="009745F2"/>
    <w:rsid w:val="00974C65"/>
    <w:rsid w:val="009821AD"/>
    <w:rsid w:val="00983825"/>
    <w:rsid w:val="00984714"/>
    <w:rsid w:val="00986DF2"/>
    <w:rsid w:val="00990E89"/>
    <w:rsid w:val="00994C1B"/>
    <w:rsid w:val="009969C6"/>
    <w:rsid w:val="00996AF3"/>
    <w:rsid w:val="009A362F"/>
    <w:rsid w:val="009B0000"/>
    <w:rsid w:val="009B20AC"/>
    <w:rsid w:val="009B71C5"/>
    <w:rsid w:val="009D0D1B"/>
    <w:rsid w:val="009D1C3B"/>
    <w:rsid w:val="009D289A"/>
    <w:rsid w:val="009D6A2B"/>
    <w:rsid w:val="009D6C42"/>
    <w:rsid w:val="009D7C39"/>
    <w:rsid w:val="009E70B2"/>
    <w:rsid w:val="009F0874"/>
    <w:rsid w:val="009F28BF"/>
    <w:rsid w:val="009F6F74"/>
    <w:rsid w:val="00A0048F"/>
    <w:rsid w:val="00A02C64"/>
    <w:rsid w:val="00A03548"/>
    <w:rsid w:val="00A04AF2"/>
    <w:rsid w:val="00A06766"/>
    <w:rsid w:val="00A07F2D"/>
    <w:rsid w:val="00A13594"/>
    <w:rsid w:val="00A15D54"/>
    <w:rsid w:val="00A21DBF"/>
    <w:rsid w:val="00A234CD"/>
    <w:rsid w:val="00A24739"/>
    <w:rsid w:val="00A25A2F"/>
    <w:rsid w:val="00A3044D"/>
    <w:rsid w:val="00A32CBF"/>
    <w:rsid w:val="00A355B1"/>
    <w:rsid w:val="00A37A39"/>
    <w:rsid w:val="00A4139E"/>
    <w:rsid w:val="00A419BE"/>
    <w:rsid w:val="00A46DC1"/>
    <w:rsid w:val="00A47EC8"/>
    <w:rsid w:val="00A568E4"/>
    <w:rsid w:val="00A631D9"/>
    <w:rsid w:val="00A67187"/>
    <w:rsid w:val="00A67432"/>
    <w:rsid w:val="00A70FEB"/>
    <w:rsid w:val="00A73743"/>
    <w:rsid w:val="00A759B9"/>
    <w:rsid w:val="00A82548"/>
    <w:rsid w:val="00A834E3"/>
    <w:rsid w:val="00A8573E"/>
    <w:rsid w:val="00A96917"/>
    <w:rsid w:val="00AA3AD6"/>
    <w:rsid w:val="00AB0EBC"/>
    <w:rsid w:val="00AB45E6"/>
    <w:rsid w:val="00AC3119"/>
    <w:rsid w:val="00AC3D86"/>
    <w:rsid w:val="00AD28CC"/>
    <w:rsid w:val="00AE3644"/>
    <w:rsid w:val="00AE6F32"/>
    <w:rsid w:val="00AE79C8"/>
    <w:rsid w:val="00AF26E6"/>
    <w:rsid w:val="00AF2804"/>
    <w:rsid w:val="00AF441E"/>
    <w:rsid w:val="00AF4BC7"/>
    <w:rsid w:val="00B00817"/>
    <w:rsid w:val="00B03FB2"/>
    <w:rsid w:val="00B06C94"/>
    <w:rsid w:val="00B117BA"/>
    <w:rsid w:val="00B16D34"/>
    <w:rsid w:val="00B318E5"/>
    <w:rsid w:val="00B356E8"/>
    <w:rsid w:val="00B41BD7"/>
    <w:rsid w:val="00B45A51"/>
    <w:rsid w:val="00B47275"/>
    <w:rsid w:val="00B548B0"/>
    <w:rsid w:val="00B5508E"/>
    <w:rsid w:val="00B640D7"/>
    <w:rsid w:val="00B668F4"/>
    <w:rsid w:val="00B67468"/>
    <w:rsid w:val="00B737AA"/>
    <w:rsid w:val="00B80AC3"/>
    <w:rsid w:val="00B94916"/>
    <w:rsid w:val="00B96398"/>
    <w:rsid w:val="00BA5D1E"/>
    <w:rsid w:val="00BB0BCB"/>
    <w:rsid w:val="00BB13A8"/>
    <w:rsid w:val="00BB2551"/>
    <w:rsid w:val="00BB26A4"/>
    <w:rsid w:val="00BB3737"/>
    <w:rsid w:val="00BB69D1"/>
    <w:rsid w:val="00BC68F4"/>
    <w:rsid w:val="00BC740B"/>
    <w:rsid w:val="00BE2A0B"/>
    <w:rsid w:val="00BE4C45"/>
    <w:rsid w:val="00BF00F5"/>
    <w:rsid w:val="00BF78EC"/>
    <w:rsid w:val="00C0112C"/>
    <w:rsid w:val="00C02876"/>
    <w:rsid w:val="00C0632E"/>
    <w:rsid w:val="00C14523"/>
    <w:rsid w:val="00C16CBE"/>
    <w:rsid w:val="00C2278D"/>
    <w:rsid w:val="00C26792"/>
    <w:rsid w:val="00C31206"/>
    <w:rsid w:val="00C3242F"/>
    <w:rsid w:val="00C32753"/>
    <w:rsid w:val="00C4738D"/>
    <w:rsid w:val="00C5239C"/>
    <w:rsid w:val="00C56CAB"/>
    <w:rsid w:val="00C635B1"/>
    <w:rsid w:val="00C638E4"/>
    <w:rsid w:val="00C64865"/>
    <w:rsid w:val="00C65E83"/>
    <w:rsid w:val="00C67B5B"/>
    <w:rsid w:val="00C713A1"/>
    <w:rsid w:val="00C72859"/>
    <w:rsid w:val="00C7610F"/>
    <w:rsid w:val="00C76CE9"/>
    <w:rsid w:val="00C777B4"/>
    <w:rsid w:val="00C82AA5"/>
    <w:rsid w:val="00C86E33"/>
    <w:rsid w:val="00C86E67"/>
    <w:rsid w:val="00C90EC4"/>
    <w:rsid w:val="00C92485"/>
    <w:rsid w:val="00C938F7"/>
    <w:rsid w:val="00CA433A"/>
    <w:rsid w:val="00CB66EB"/>
    <w:rsid w:val="00CB6841"/>
    <w:rsid w:val="00CB740B"/>
    <w:rsid w:val="00CD61B6"/>
    <w:rsid w:val="00CE38A8"/>
    <w:rsid w:val="00CF0325"/>
    <w:rsid w:val="00CF58EF"/>
    <w:rsid w:val="00D01A71"/>
    <w:rsid w:val="00D022E0"/>
    <w:rsid w:val="00D071DD"/>
    <w:rsid w:val="00D12D9A"/>
    <w:rsid w:val="00D2073B"/>
    <w:rsid w:val="00D21051"/>
    <w:rsid w:val="00D223A5"/>
    <w:rsid w:val="00D24F0E"/>
    <w:rsid w:val="00D2589B"/>
    <w:rsid w:val="00D31EA3"/>
    <w:rsid w:val="00D33444"/>
    <w:rsid w:val="00D345F6"/>
    <w:rsid w:val="00D35EA1"/>
    <w:rsid w:val="00D36CBF"/>
    <w:rsid w:val="00D37F1B"/>
    <w:rsid w:val="00D43378"/>
    <w:rsid w:val="00D50ABA"/>
    <w:rsid w:val="00D52887"/>
    <w:rsid w:val="00D6590D"/>
    <w:rsid w:val="00D7588B"/>
    <w:rsid w:val="00D969A4"/>
    <w:rsid w:val="00D97DBD"/>
    <w:rsid w:val="00DA33CD"/>
    <w:rsid w:val="00DA64E9"/>
    <w:rsid w:val="00DA6908"/>
    <w:rsid w:val="00DB6FA0"/>
    <w:rsid w:val="00DB766D"/>
    <w:rsid w:val="00DC0245"/>
    <w:rsid w:val="00DC4D3A"/>
    <w:rsid w:val="00DD1102"/>
    <w:rsid w:val="00DD2D03"/>
    <w:rsid w:val="00DE0FB7"/>
    <w:rsid w:val="00DE20B3"/>
    <w:rsid w:val="00DE56BB"/>
    <w:rsid w:val="00DF0743"/>
    <w:rsid w:val="00DF7C18"/>
    <w:rsid w:val="00E0076E"/>
    <w:rsid w:val="00E06206"/>
    <w:rsid w:val="00E10B1D"/>
    <w:rsid w:val="00E15B23"/>
    <w:rsid w:val="00E277E7"/>
    <w:rsid w:val="00E32BE9"/>
    <w:rsid w:val="00E37732"/>
    <w:rsid w:val="00E42B38"/>
    <w:rsid w:val="00E45410"/>
    <w:rsid w:val="00E45A1A"/>
    <w:rsid w:val="00E474EC"/>
    <w:rsid w:val="00E5496C"/>
    <w:rsid w:val="00E6768A"/>
    <w:rsid w:val="00E702B0"/>
    <w:rsid w:val="00E72750"/>
    <w:rsid w:val="00E73170"/>
    <w:rsid w:val="00E8114B"/>
    <w:rsid w:val="00E83712"/>
    <w:rsid w:val="00E90E98"/>
    <w:rsid w:val="00EA1864"/>
    <w:rsid w:val="00EA38BC"/>
    <w:rsid w:val="00EA5BA4"/>
    <w:rsid w:val="00EA680B"/>
    <w:rsid w:val="00EB213A"/>
    <w:rsid w:val="00EC2185"/>
    <w:rsid w:val="00EC26FA"/>
    <w:rsid w:val="00EC39E4"/>
    <w:rsid w:val="00EC41E8"/>
    <w:rsid w:val="00EC428D"/>
    <w:rsid w:val="00ED0372"/>
    <w:rsid w:val="00ED53A5"/>
    <w:rsid w:val="00ED64D2"/>
    <w:rsid w:val="00ED7650"/>
    <w:rsid w:val="00EE547F"/>
    <w:rsid w:val="00EF7434"/>
    <w:rsid w:val="00F01ECF"/>
    <w:rsid w:val="00F10849"/>
    <w:rsid w:val="00F10EA9"/>
    <w:rsid w:val="00F22C24"/>
    <w:rsid w:val="00F23C7F"/>
    <w:rsid w:val="00F314F5"/>
    <w:rsid w:val="00F31E67"/>
    <w:rsid w:val="00F33181"/>
    <w:rsid w:val="00F45C8A"/>
    <w:rsid w:val="00F53C99"/>
    <w:rsid w:val="00F63998"/>
    <w:rsid w:val="00F729C4"/>
    <w:rsid w:val="00F77860"/>
    <w:rsid w:val="00F8588E"/>
    <w:rsid w:val="00F933A1"/>
    <w:rsid w:val="00F941CC"/>
    <w:rsid w:val="00F95013"/>
    <w:rsid w:val="00F95631"/>
    <w:rsid w:val="00F96ADE"/>
    <w:rsid w:val="00FA0F30"/>
    <w:rsid w:val="00FA1404"/>
    <w:rsid w:val="00FA7992"/>
    <w:rsid w:val="00FB1421"/>
    <w:rsid w:val="00FB1444"/>
    <w:rsid w:val="00FB2232"/>
    <w:rsid w:val="00FB70EC"/>
    <w:rsid w:val="00FD45A4"/>
    <w:rsid w:val="00FE07D5"/>
    <w:rsid w:val="00FE0C72"/>
    <w:rsid w:val="00FE266C"/>
    <w:rsid w:val="00FE48C7"/>
    <w:rsid w:val="00FF2590"/>
    <w:rsid w:val="00FF4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CD28A"/>
  <w15:docId w15:val="{DD8EE8B3-DE8F-4FE7-AA7B-A6AB4DB5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4025"/>
  </w:style>
  <w:style w:type="paragraph" w:styleId="1">
    <w:name w:val="heading 1"/>
    <w:basedOn w:val="a"/>
    <w:next w:val="a"/>
    <w:link w:val="10"/>
    <w:qFormat/>
    <w:rsid w:val="005D18F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18F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aliases w:val="Абзац списка11,ПАРАГРАФ,Абзац списка для документа,List_Paragraph,Multilevel para_II,List Paragraph,А,List Paragraph1,Список Нумерованный"/>
    <w:basedOn w:val="a"/>
    <w:link w:val="a4"/>
    <w:uiPriority w:val="34"/>
    <w:qFormat/>
    <w:rsid w:val="008D55FF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D6590D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DE0F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DE0FB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rsid w:val="00DE0F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DE0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E0F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rsid w:val="00DE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E0FB7"/>
    <w:pPr>
      <w:widowControl w:val="0"/>
      <w:autoSpaceDE w:val="0"/>
      <w:autoSpaceDN w:val="0"/>
      <w:adjustRightInd w:val="0"/>
      <w:spacing w:after="0" w:line="32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DE0F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DE0F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DE0FB7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E0FB7"/>
    <w:rPr>
      <w:rFonts w:ascii="Calibri" w:eastAsia="Calibri" w:hAnsi="Calibri" w:cs="Times New Roman"/>
      <w:sz w:val="16"/>
      <w:szCs w:val="16"/>
    </w:rPr>
  </w:style>
  <w:style w:type="character" w:customStyle="1" w:styleId="2">
    <w:name w:val="Основной текст (2) + Курсив"/>
    <w:basedOn w:val="a0"/>
    <w:rsid w:val="0047263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5A2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A2E03"/>
    <w:rPr>
      <w:rFonts w:ascii="Segoe UI" w:hAnsi="Segoe UI" w:cs="Segoe UI"/>
      <w:sz w:val="18"/>
      <w:szCs w:val="18"/>
    </w:rPr>
  </w:style>
  <w:style w:type="character" w:styleId="af">
    <w:name w:val="Hyperlink"/>
    <w:uiPriority w:val="99"/>
    <w:unhideWhenUsed/>
    <w:rsid w:val="00AE79C8"/>
    <w:rPr>
      <w:color w:val="0000FF"/>
      <w:u w:val="single"/>
    </w:rPr>
  </w:style>
  <w:style w:type="paragraph" w:customStyle="1" w:styleId="af0">
    <w:basedOn w:val="a"/>
    <w:next w:val="ab"/>
    <w:link w:val="af1"/>
    <w:qFormat/>
    <w:rsid w:val="005D18FF"/>
    <w:pPr>
      <w:spacing w:after="0" w:line="240" w:lineRule="auto"/>
      <w:jc w:val="center"/>
    </w:pPr>
    <w:rPr>
      <w:b/>
      <w:caps/>
      <w:sz w:val="24"/>
    </w:rPr>
  </w:style>
  <w:style w:type="character" w:customStyle="1" w:styleId="af1">
    <w:name w:val="Название Знак"/>
    <w:link w:val="af0"/>
    <w:rsid w:val="005D18FF"/>
    <w:rPr>
      <w:b/>
      <w:caps/>
      <w:sz w:val="24"/>
      <w:szCs w:val="22"/>
    </w:rPr>
  </w:style>
  <w:style w:type="paragraph" w:styleId="af2">
    <w:name w:val="header"/>
    <w:basedOn w:val="a"/>
    <w:link w:val="af3"/>
    <w:uiPriority w:val="99"/>
    <w:unhideWhenUsed/>
    <w:rsid w:val="00565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65C17"/>
  </w:style>
  <w:style w:type="paragraph" w:customStyle="1" w:styleId="ConsPlusNormal">
    <w:name w:val="ConsPlusNormal"/>
    <w:rsid w:val="00ED0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1">
    <w:name w:val="Основной текст 21"/>
    <w:basedOn w:val="a"/>
    <w:rsid w:val="00366208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1">
    <w:name w:val="Без интервала1"/>
    <w:rsid w:val="009821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2"/>
    <w:locked/>
    <w:rsid w:val="00CF0325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CF0325"/>
    <w:pPr>
      <w:widowControl w:val="0"/>
      <w:shd w:val="clear" w:color="auto" w:fill="FFFFFF"/>
      <w:spacing w:after="0" w:line="302" w:lineRule="exact"/>
      <w:jc w:val="center"/>
    </w:pPr>
    <w:rPr>
      <w:b/>
      <w:bCs/>
      <w:sz w:val="26"/>
      <w:szCs w:val="26"/>
    </w:rPr>
  </w:style>
  <w:style w:type="character" w:customStyle="1" w:styleId="a4">
    <w:name w:val="Абзац списка Знак"/>
    <w:aliases w:val="Абзац списка11 Знак,ПАРАГРАФ Знак,Абзац списка для документа Знак,List_Paragraph Знак,Multilevel para_II Знак,List Paragraph Знак,А Знак,List Paragraph1 Знак,Список Нумерованный Знак"/>
    <w:link w:val="a3"/>
    <w:uiPriority w:val="34"/>
    <w:qFormat/>
    <w:locked/>
    <w:rsid w:val="00486FDB"/>
    <w:rPr>
      <w:rFonts w:ascii="Times New Roman" w:hAnsi="Times New Roman" w:cs="Times New Roman"/>
      <w:sz w:val="28"/>
      <w:szCs w:val="28"/>
    </w:rPr>
  </w:style>
  <w:style w:type="paragraph" w:customStyle="1" w:styleId="ConsNormal">
    <w:name w:val="ConsNormal"/>
    <w:link w:val="ConsNormal0"/>
    <w:rsid w:val="000462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2B611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B5F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76D18532D9BFEAFFEF58997F4773627B13127B390FD6F9DB7A4CFA8FEA61063C87AFBC767C633E116A6649A404A78B0F4F6C219C0Eb2WF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76D18532D9BFEAFFEF58997F4773627B13127B390FD6F9DB7A4CFA8FEA61063C87AFBC7773693E116A6649A404A78B0F4F6C219C0Eb2W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1377C-9759-42BA-92F0-4E961F64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5630</Words>
  <Characters>32095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cp:lastPrinted>2023-03-02T07:01:00Z</cp:lastPrinted>
  <dcterms:created xsi:type="dcterms:W3CDTF">2023-05-17T07:54:00Z</dcterms:created>
  <dcterms:modified xsi:type="dcterms:W3CDTF">2023-05-17T07:54:00Z</dcterms:modified>
</cp:coreProperties>
</file>