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EDAA" w14:textId="77777777" w:rsidR="00F936E2" w:rsidRPr="00871CB8" w:rsidRDefault="007D4955">
      <w:pPr>
        <w:pStyle w:val="ConsPlusTitle0"/>
        <w:jc w:val="center"/>
        <w:outlineLvl w:val="0"/>
        <w:rPr>
          <w:sz w:val="24"/>
          <w:szCs w:val="24"/>
        </w:rPr>
      </w:pPr>
      <w:r w:rsidRPr="00871CB8">
        <w:rPr>
          <w:sz w:val="24"/>
          <w:szCs w:val="24"/>
        </w:rPr>
        <w:t>МИНИСТЕРСТВО СТРОИТЕЛЬСТВА И ДОРОЖНОГО ХОЗЯЙСТВА</w:t>
      </w:r>
    </w:p>
    <w:p w14:paraId="4C5166FA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КАБАРДИНО-БАЛКАРСКОЙ РЕСПУБЛИКИ</w:t>
      </w:r>
    </w:p>
    <w:p w14:paraId="69E864F3" w14:textId="77777777" w:rsidR="00F936E2" w:rsidRPr="00871CB8" w:rsidRDefault="00F936E2">
      <w:pPr>
        <w:pStyle w:val="ConsPlusTitle0"/>
        <w:jc w:val="center"/>
        <w:rPr>
          <w:sz w:val="24"/>
          <w:szCs w:val="24"/>
        </w:rPr>
      </w:pPr>
    </w:p>
    <w:p w14:paraId="1375C035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ПРИКАЗ</w:t>
      </w:r>
    </w:p>
    <w:p w14:paraId="275B6362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от 22 ноября 2018 г. N 47</w:t>
      </w:r>
    </w:p>
    <w:p w14:paraId="78006DEE" w14:textId="77777777" w:rsidR="00F936E2" w:rsidRPr="00871CB8" w:rsidRDefault="00F936E2">
      <w:pPr>
        <w:pStyle w:val="ConsPlusTitle0"/>
        <w:rPr>
          <w:sz w:val="24"/>
          <w:szCs w:val="24"/>
        </w:rPr>
      </w:pPr>
    </w:p>
    <w:p w14:paraId="438640AB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О КОНТРАКТНОЙ СЛУЖБЕ</w:t>
      </w:r>
    </w:p>
    <w:p w14:paraId="106BA7AE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МИНИСТЕРСТВА СТРОИТЕЛЬСТВА И ЖИЛИЩНО-КОММУНАЛЬНОГО ХОЗЯЙСТВА</w:t>
      </w:r>
    </w:p>
    <w:p w14:paraId="0D0C8399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КАБАРДИНО-БАЛКАРСКОЙ РЕСПУБЛИКИ</w:t>
      </w:r>
    </w:p>
    <w:p w14:paraId="34213FB4" w14:textId="77777777" w:rsidR="00F936E2" w:rsidRPr="00871CB8" w:rsidRDefault="00F936E2">
      <w:pPr>
        <w:pStyle w:val="ConsPlusNormal0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936E2" w:rsidRPr="00871CB8" w14:paraId="3E5625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9BED" w14:textId="77777777" w:rsidR="00F936E2" w:rsidRPr="00871CB8" w:rsidRDefault="00F936E2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D47F" w14:textId="77777777" w:rsidR="00F936E2" w:rsidRPr="00871CB8" w:rsidRDefault="00F936E2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6400A7" w14:textId="77777777" w:rsidR="00F936E2" w:rsidRPr="00871CB8" w:rsidRDefault="007D4955">
            <w:pPr>
              <w:pStyle w:val="ConsPlusNormal0"/>
              <w:jc w:val="center"/>
              <w:rPr>
                <w:sz w:val="24"/>
                <w:szCs w:val="24"/>
              </w:rPr>
            </w:pPr>
            <w:r w:rsidRPr="00871CB8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2279CB74" w14:textId="77777777" w:rsidR="00F936E2" w:rsidRPr="00871CB8" w:rsidRDefault="007D4955">
            <w:pPr>
              <w:pStyle w:val="ConsPlusNormal0"/>
              <w:jc w:val="center"/>
              <w:rPr>
                <w:sz w:val="24"/>
                <w:szCs w:val="24"/>
              </w:rPr>
            </w:pPr>
            <w:r w:rsidRPr="00871CB8">
              <w:rPr>
                <w:color w:val="392C69"/>
                <w:sz w:val="24"/>
                <w:szCs w:val="24"/>
              </w:rPr>
              <w:t xml:space="preserve">(в ред. Приказов Минстроя и ЖКХ КБР от 14.07.2020 </w:t>
            </w:r>
            <w:hyperlink r:id="rId6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      <w:r w:rsidRPr="00871CB8">
                <w:rPr>
                  <w:color w:val="0000FF"/>
                  <w:sz w:val="24"/>
                  <w:szCs w:val="24"/>
                </w:rPr>
                <w:t>N 113</w:t>
              </w:r>
            </w:hyperlink>
            <w:r w:rsidRPr="00871CB8">
              <w:rPr>
                <w:color w:val="392C69"/>
                <w:sz w:val="24"/>
                <w:szCs w:val="24"/>
              </w:rPr>
              <w:t>,</w:t>
            </w:r>
          </w:p>
          <w:p w14:paraId="357EF13D" w14:textId="77777777" w:rsidR="00F936E2" w:rsidRPr="00871CB8" w:rsidRDefault="007D4955">
            <w:pPr>
              <w:pStyle w:val="ConsPlusNormal0"/>
              <w:jc w:val="center"/>
              <w:rPr>
                <w:sz w:val="24"/>
                <w:szCs w:val="24"/>
              </w:rPr>
            </w:pPr>
            <w:r w:rsidRPr="00871CB8">
              <w:rPr>
                <w:color w:val="392C69"/>
                <w:sz w:val="24"/>
                <w:szCs w:val="24"/>
              </w:rPr>
              <w:t xml:space="preserve">от 02.09.2022 </w:t>
            </w:r>
            <w:hyperlink r:id="rId7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      <w:r w:rsidRPr="00871CB8">
                <w:rPr>
                  <w:color w:val="0000FF"/>
                  <w:sz w:val="24"/>
                  <w:szCs w:val="24"/>
                </w:rPr>
                <w:t>N 102</w:t>
              </w:r>
            </w:hyperlink>
            <w:r w:rsidRPr="00871CB8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991AB" w14:textId="77777777" w:rsidR="00F936E2" w:rsidRPr="00871CB8" w:rsidRDefault="00F936E2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09DC8025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6B2CD4A5" w14:textId="77777777" w:rsidR="00F936E2" w:rsidRPr="00871CB8" w:rsidRDefault="007D4955">
      <w:pPr>
        <w:pStyle w:val="ConsPlusNormal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В целях реализации положений </w:t>
      </w:r>
      <w:hyperlink r:id="rId8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статьи 38</w:t>
        </w:r>
      </w:hyperlink>
      <w:r w:rsidRPr="00871CB8">
        <w:rPr>
          <w:sz w:val="24"/>
          <w:szCs w:val="24"/>
        </w:rPr>
        <w:t xml:space="preserve"> Федерального закона от 05.04.2013 N 44-ФЗ "О контрактной системе в сфере з</w:t>
      </w:r>
      <w:r w:rsidRPr="00871CB8">
        <w:rPr>
          <w:sz w:val="24"/>
          <w:szCs w:val="24"/>
        </w:rPr>
        <w:t>акупок товаров, работ, услуг для обеспечения государственных и муниципальных нужд" приказываю:</w:t>
      </w:r>
    </w:p>
    <w:p w14:paraId="31E6A98A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9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02.09.2022 N 102)</w:t>
      </w:r>
    </w:p>
    <w:p w14:paraId="7902E6A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1. Создать в Министерстве строительства и жилищно-коммунального хозяйства Кабардино-Балкарской Республики контрактную службу.</w:t>
      </w:r>
    </w:p>
    <w:p w14:paraId="7F5868FD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10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</w:t>
      </w:r>
      <w:r w:rsidRPr="00871CB8">
        <w:rPr>
          <w:sz w:val="24"/>
          <w:szCs w:val="24"/>
        </w:rPr>
        <w:t>и ЖКХ КБР от 14.07.2020 N 113)</w:t>
      </w:r>
    </w:p>
    <w:p w14:paraId="7DC0B2B5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2. Возложить функции контрактной службы на отдел государственных закупок Министерства строительства и жилищно-коммунального хозяйства Кабардино-Балкарской Республики.</w:t>
      </w:r>
    </w:p>
    <w:p w14:paraId="6494D33F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11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3C78FDB7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3. Утвердить прилагаемое </w:t>
      </w:r>
      <w:hyperlink w:anchor="P42" w:tooltip="ПОЛОЖЕНИЕ">
        <w:r w:rsidRPr="00871CB8">
          <w:rPr>
            <w:color w:val="0000FF"/>
            <w:sz w:val="24"/>
            <w:szCs w:val="24"/>
          </w:rPr>
          <w:t>Положение</w:t>
        </w:r>
      </w:hyperlink>
      <w:r w:rsidRPr="00871CB8">
        <w:rPr>
          <w:sz w:val="24"/>
          <w:szCs w:val="24"/>
        </w:rPr>
        <w:t xml:space="preserve"> о контрактной службе Министерства строительства и жилищно-коммунального хозяйства Кабардино-Балкарской Республики.</w:t>
      </w:r>
    </w:p>
    <w:p w14:paraId="08AA298E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12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</w:t>
      </w:r>
      <w:r w:rsidRPr="00871CB8">
        <w:rPr>
          <w:sz w:val="24"/>
          <w:szCs w:val="24"/>
        </w:rPr>
        <w:t>от 14.07.2020 N 113)</w:t>
      </w:r>
    </w:p>
    <w:p w14:paraId="0308D86C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4. Руководителем контрактной службы назначить начальника отдела государственных закупок Министерства строительства и жилищно-коммунального хозяйства Кабардино-Балкарской Республики Хутова А.М.</w:t>
      </w:r>
    </w:p>
    <w:p w14:paraId="056364AE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13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511A1897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5. Начальнику отдела по вопросам государственной службы, кадров и делопроизводства Дышековой М.А. ознакомить с настоящим приказом работни</w:t>
      </w:r>
      <w:r w:rsidRPr="00871CB8">
        <w:rPr>
          <w:sz w:val="24"/>
          <w:szCs w:val="24"/>
        </w:rPr>
        <w:t>ков контрактной службы.</w:t>
      </w:r>
    </w:p>
    <w:p w14:paraId="712E3E3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6. Признать утратившим силу </w:t>
      </w:r>
      <w:hyperlink r:id="rId14" w:tooltip="Приказ Минстроя и ЖКХ КБР от 10.06.2014 N 72 &quot;О создании контрактной службы Министерства строительства и жилищно-коммунального хозяйства Кабардино-Балкарской Республики&quot; (вместе с &quot;Положением о контрактной службе Министерства строительства и жилищно-коммунальн">
        <w:r w:rsidRPr="00871CB8">
          <w:rPr>
            <w:color w:val="0000FF"/>
            <w:sz w:val="24"/>
            <w:szCs w:val="24"/>
          </w:rPr>
          <w:t>приказ</w:t>
        </w:r>
      </w:hyperlink>
      <w:r w:rsidRPr="00871CB8">
        <w:rPr>
          <w:sz w:val="24"/>
          <w:szCs w:val="24"/>
        </w:rPr>
        <w:t xml:space="preserve"> Министерства строительства и жилищно-коммунального хозяйства Кабардино-Балкарской Республики от 10.06.</w:t>
      </w:r>
      <w:r w:rsidRPr="00871CB8">
        <w:rPr>
          <w:sz w:val="24"/>
          <w:szCs w:val="24"/>
        </w:rPr>
        <w:t>2014 N 72 "О создании контрактной службы Министерства строительства и жилищно-коммунального хозяйства Кабардино-Балкарской Республики".</w:t>
      </w:r>
    </w:p>
    <w:p w14:paraId="1615F86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7. Контроль за исполнением настоящего приказа оставляю за собой.</w:t>
      </w:r>
    </w:p>
    <w:p w14:paraId="63E7969B" w14:textId="77777777" w:rsidR="00F936E2" w:rsidRPr="00871CB8" w:rsidRDefault="00F936E2">
      <w:pPr>
        <w:pStyle w:val="ConsPlusNormal0"/>
        <w:rPr>
          <w:sz w:val="24"/>
          <w:szCs w:val="24"/>
        </w:rPr>
      </w:pPr>
    </w:p>
    <w:p w14:paraId="46899691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Министр</w:t>
      </w:r>
    </w:p>
    <w:p w14:paraId="276225D9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В.КУНИЖЕВ</w:t>
      </w:r>
    </w:p>
    <w:p w14:paraId="7B52C241" w14:textId="77777777" w:rsidR="00F936E2" w:rsidRPr="00871CB8" w:rsidRDefault="00F936E2">
      <w:pPr>
        <w:pStyle w:val="ConsPlusNormal0"/>
        <w:rPr>
          <w:sz w:val="24"/>
          <w:szCs w:val="24"/>
        </w:rPr>
      </w:pPr>
    </w:p>
    <w:p w14:paraId="1041CEEF" w14:textId="77777777" w:rsidR="00F936E2" w:rsidRPr="00871CB8" w:rsidRDefault="007D4955">
      <w:pPr>
        <w:pStyle w:val="ConsPlusNormal0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871CB8">
        <w:rPr>
          <w:sz w:val="24"/>
          <w:szCs w:val="24"/>
        </w:rPr>
        <w:lastRenderedPageBreak/>
        <w:t>Утверждено</w:t>
      </w:r>
    </w:p>
    <w:p w14:paraId="47AC5F8B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приказом</w:t>
      </w:r>
    </w:p>
    <w:p w14:paraId="3ADA4498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Министерств</w:t>
      </w:r>
      <w:r w:rsidRPr="00871CB8">
        <w:rPr>
          <w:sz w:val="24"/>
          <w:szCs w:val="24"/>
        </w:rPr>
        <w:t>а</w:t>
      </w:r>
    </w:p>
    <w:p w14:paraId="628640AD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строительства и дорожного хозяйства</w:t>
      </w:r>
    </w:p>
    <w:p w14:paraId="536C154C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Кабардино-Балкарской Республики</w:t>
      </w:r>
    </w:p>
    <w:p w14:paraId="7479E663" w14:textId="77777777" w:rsidR="00F936E2" w:rsidRPr="00871CB8" w:rsidRDefault="007D4955">
      <w:pPr>
        <w:pStyle w:val="ConsPlusNormal0"/>
        <w:jc w:val="right"/>
        <w:rPr>
          <w:sz w:val="24"/>
          <w:szCs w:val="24"/>
        </w:rPr>
      </w:pPr>
      <w:r w:rsidRPr="00871CB8">
        <w:rPr>
          <w:sz w:val="24"/>
          <w:szCs w:val="24"/>
        </w:rPr>
        <w:t>от 22 ноября 2018 г. N 47</w:t>
      </w:r>
    </w:p>
    <w:p w14:paraId="038865BF" w14:textId="77777777" w:rsidR="00F936E2" w:rsidRPr="00871CB8" w:rsidRDefault="00F936E2">
      <w:pPr>
        <w:pStyle w:val="ConsPlusNormal0"/>
        <w:rPr>
          <w:sz w:val="24"/>
          <w:szCs w:val="24"/>
        </w:rPr>
      </w:pPr>
    </w:p>
    <w:p w14:paraId="22B3F494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bookmarkStart w:id="1" w:name="P42"/>
      <w:bookmarkEnd w:id="1"/>
      <w:r w:rsidRPr="00871CB8">
        <w:rPr>
          <w:sz w:val="24"/>
          <w:szCs w:val="24"/>
        </w:rPr>
        <w:t>ПОЛОЖЕНИЕ</w:t>
      </w:r>
    </w:p>
    <w:p w14:paraId="6CBAA156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О КОНТРАКТНОЙ СЛУЖБЕ МИНИСТЕРСТВА СТРОИТЕЛЬСТВА</w:t>
      </w:r>
    </w:p>
    <w:p w14:paraId="4ECC5CB3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И ЖИЛИЩНО-КОММУНАЛЬНОГО ХОЗЯЙСТВА</w:t>
      </w:r>
    </w:p>
    <w:p w14:paraId="110D0DA1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КАБАРДИНО-БАЛКАРСКОЙ РЕСПУБЛИКИ</w:t>
      </w:r>
    </w:p>
    <w:p w14:paraId="3CD0A1B8" w14:textId="77777777" w:rsidR="00F936E2" w:rsidRPr="00871CB8" w:rsidRDefault="00F936E2">
      <w:pPr>
        <w:pStyle w:val="ConsPlusNormal0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936E2" w:rsidRPr="00871CB8" w14:paraId="750212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ED95" w14:textId="77777777" w:rsidR="00F936E2" w:rsidRPr="00871CB8" w:rsidRDefault="00F936E2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2985" w14:textId="77777777" w:rsidR="00F936E2" w:rsidRPr="00871CB8" w:rsidRDefault="00F936E2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88BC97" w14:textId="77777777" w:rsidR="00F936E2" w:rsidRPr="00871CB8" w:rsidRDefault="007D4955">
            <w:pPr>
              <w:pStyle w:val="ConsPlusNormal0"/>
              <w:jc w:val="center"/>
              <w:rPr>
                <w:sz w:val="24"/>
                <w:szCs w:val="24"/>
              </w:rPr>
            </w:pPr>
            <w:r w:rsidRPr="00871CB8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DB7CE90" w14:textId="77777777" w:rsidR="00F936E2" w:rsidRPr="00871CB8" w:rsidRDefault="007D4955">
            <w:pPr>
              <w:pStyle w:val="ConsPlusNormal0"/>
              <w:jc w:val="center"/>
              <w:rPr>
                <w:sz w:val="24"/>
                <w:szCs w:val="24"/>
              </w:rPr>
            </w:pPr>
            <w:r w:rsidRPr="00871CB8">
              <w:rPr>
                <w:color w:val="392C69"/>
                <w:sz w:val="24"/>
                <w:szCs w:val="24"/>
              </w:rPr>
              <w:t xml:space="preserve">(в ред. Приказов Минстроя и ЖКХ КБР от 14.07.2020 </w:t>
            </w:r>
            <w:hyperlink r:id="rId15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      <w:r w:rsidRPr="00871CB8">
                <w:rPr>
                  <w:color w:val="0000FF"/>
                  <w:sz w:val="24"/>
                  <w:szCs w:val="24"/>
                </w:rPr>
                <w:t>N 113</w:t>
              </w:r>
            </w:hyperlink>
            <w:r w:rsidRPr="00871CB8">
              <w:rPr>
                <w:color w:val="392C69"/>
                <w:sz w:val="24"/>
                <w:szCs w:val="24"/>
              </w:rPr>
              <w:t>,</w:t>
            </w:r>
          </w:p>
          <w:p w14:paraId="2F7C3EC2" w14:textId="77777777" w:rsidR="00F936E2" w:rsidRPr="00871CB8" w:rsidRDefault="007D4955">
            <w:pPr>
              <w:pStyle w:val="ConsPlusNormal0"/>
              <w:jc w:val="center"/>
              <w:rPr>
                <w:sz w:val="24"/>
                <w:szCs w:val="24"/>
              </w:rPr>
            </w:pPr>
            <w:r w:rsidRPr="00871CB8">
              <w:rPr>
                <w:color w:val="392C69"/>
                <w:sz w:val="24"/>
                <w:szCs w:val="24"/>
              </w:rPr>
              <w:t xml:space="preserve">от 02.09.2022 </w:t>
            </w:r>
            <w:hyperlink r:id="rId16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      <w:r w:rsidRPr="00871CB8">
                <w:rPr>
                  <w:color w:val="0000FF"/>
                  <w:sz w:val="24"/>
                  <w:szCs w:val="24"/>
                </w:rPr>
                <w:t>N 102</w:t>
              </w:r>
            </w:hyperlink>
            <w:r w:rsidRPr="00871CB8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6727" w14:textId="77777777" w:rsidR="00F936E2" w:rsidRPr="00871CB8" w:rsidRDefault="00F936E2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6B8779C3" w14:textId="77777777" w:rsidR="00F936E2" w:rsidRPr="00871CB8" w:rsidRDefault="00F936E2">
      <w:pPr>
        <w:pStyle w:val="ConsPlusNormal0"/>
        <w:jc w:val="center"/>
        <w:rPr>
          <w:sz w:val="24"/>
          <w:szCs w:val="24"/>
        </w:rPr>
      </w:pPr>
    </w:p>
    <w:p w14:paraId="475710F8" w14:textId="77777777" w:rsidR="00F936E2" w:rsidRPr="00871CB8" w:rsidRDefault="007D4955">
      <w:pPr>
        <w:pStyle w:val="ConsPlusTitle0"/>
        <w:jc w:val="center"/>
        <w:outlineLvl w:val="1"/>
        <w:rPr>
          <w:sz w:val="24"/>
          <w:szCs w:val="24"/>
        </w:rPr>
      </w:pPr>
      <w:r w:rsidRPr="00871CB8">
        <w:rPr>
          <w:sz w:val="24"/>
          <w:szCs w:val="24"/>
        </w:rPr>
        <w:t>I. Общие положения</w:t>
      </w:r>
    </w:p>
    <w:p w14:paraId="7232DFEB" w14:textId="77777777" w:rsidR="00F936E2" w:rsidRPr="00871CB8" w:rsidRDefault="00F936E2">
      <w:pPr>
        <w:pStyle w:val="ConsPlusNormal0"/>
        <w:jc w:val="center"/>
        <w:rPr>
          <w:sz w:val="24"/>
          <w:szCs w:val="24"/>
        </w:rPr>
      </w:pPr>
    </w:p>
    <w:p w14:paraId="24C534CE" w14:textId="77777777" w:rsidR="00F936E2" w:rsidRPr="00871CB8" w:rsidRDefault="007D4955">
      <w:pPr>
        <w:pStyle w:val="ConsPlusNormal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1. Настоящее Положение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нужд Кабардино-Балкарской Респу</w:t>
      </w:r>
      <w:r w:rsidRPr="00871CB8">
        <w:rPr>
          <w:sz w:val="24"/>
          <w:szCs w:val="24"/>
        </w:rPr>
        <w:t>блики и Министерства строительства и жилищно-коммунального хозяйства Кабардино-Балкарской Республики.</w:t>
      </w:r>
    </w:p>
    <w:p w14:paraId="3C87952F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17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</w:t>
      </w:r>
      <w:r w:rsidRPr="00871CB8">
        <w:rPr>
          <w:sz w:val="24"/>
          <w:szCs w:val="24"/>
        </w:rPr>
        <w:t>N 113)</w:t>
      </w:r>
    </w:p>
    <w:p w14:paraId="3872F774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2. Контрактная служба в своей деятельности руководствуется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71CB8">
          <w:rPr>
            <w:color w:val="0000FF"/>
            <w:sz w:val="24"/>
            <w:szCs w:val="24"/>
          </w:rPr>
          <w:t>Конституцией</w:t>
        </w:r>
      </w:hyperlink>
      <w:r w:rsidRPr="00871CB8">
        <w:rPr>
          <w:sz w:val="24"/>
          <w:szCs w:val="24"/>
        </w:rPr>
        <w:t xml:space="preserve"> Российской Федерации, Федеральным </w:t>
      </w:r>
      <w:hyperlink r:id="rId19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закон), гражданским законодательством Российской Федерации, бюджетным законодательством Рос</w:t>
      </w:r>
      <w:r w:rsidRPr="00871CB8">
        <w:rPr>
          <w:sz w:val="24"/>
          <w:szCs w:val="24"/>
        </w:rPr>
        <w:t xml:space="preserve">сийской Федерации, Федеральным </w:t>
      </w:r>
      <w:hyperlink r:id="rId20" w:tooltip="Федеральный закон от 26.07.2006 N 135-ФЗ (ред. от 10.07.2023) &quot;О защите конкуренции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от 26 июля 2006 г. N 135-ФЗ "О защите конкуренции", указами и распоряжениями Президента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</w:t>
      </w:r>
      <w:r w:rsidRPr="00871CB8">
        <w:rPr>
          <w:sz w:val="24"/>
          <w:szCs w:val="24"/>
        </w:rPr>
        <w:t xml:space="preserve">пальных нужд, </w:t>
      </w:r>
      <w:hyperlink r:id="rId21" w:tooltip="&quot;Конституция Кабардино-Балкарской Республики&quot; от 01.09.1997 N 28-РЗ (принята Парламентом КБР 01.09.1997) (ред. от 11.05.2022) {КонсультантПлюс}">
        <w:r w:rsidRPr="00871CB8">
          <w:rPr>
            <w:color w:val="0000FF"/>
            <w:sz w:val="24"/>
            <w:szCs w:val="24"/>
          </w:rPr>
          <w:t>Конституц</w:t>
        </w:r>
        <w:r w:rsidRPr="00871CB8">
          <w:rPr>
            <w:color w:val="0000FF"/>
            <w:sz w:val="24"/>
            <w:szCs w:val="24"/>
          </w:rPr>
          <w:t>ией</w:t>
        </w:r>
      </w:hyperlink>
      <w:r w:rsidRPr="00871CB8">
        <w:rPr>
          <w:sz w:val="24"/>
          <w:szCs w:val="24"/>
        </w:rPr>
        <w:t xml:space="preserve"> Кабардино-Балкарской Республики, указами и распоряжениями Главы Кабардино-Балкарской Республики, постановлениями Правительства Российской Федерации и Кабардино-Балкарской Республики, </w:t>
      </w:r>
      <w:hyperlink r:id="rId22" w:tooltip="Постановление Правительства КБР от 29.11.2019 N 210-ПП (ред. от 16.01.2024) &quot;О Министерстве строительства и жилищно-коммунального хозяйства Кабардино-Балкарской Республики&quot; (вместе с &quot;Положением о Министерстве строительства и жилищно-коммунального хозяйства Ка">
        <w:r w:rsidRPr="00871CB8">
          <w:rPr>
            <w:color w:val="0000FF"/>
            <w:sz w:val="24"/>
            <w:szCs w:val="24"/>
          </w:rPr>
          <w:t>Положением</w:t>
        </w:r>
      </w:hyperlink>
      <w:r w:rsidRPr="00871CB8">
        <w:rPr>
          <w:sz w:val="24"/>
          <w:szCs w:val="24"/>
        </w:rPr>
        <w:t xml:space="preserve"> о Министерстве строительства и жилищно-коммунального хозяйства Кабардино-Балкарской Республики, настоящим Положением.</w:t>
      </w:r>
    </w:p>
    <w:p w14:paraId="2D8BECA4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3. Основными принципами создания и функционирования контрактной службы при планировании и</w:t>
      </w:r>
      <w:r w:rsidRPr="00871CB8">
        <w:rPr>
          <w:sz w:val="24"/>
          <w:szCs w:val="24"/>
        </w:rPr>
        <w:t xml:space="preserve"> осуществлении закупок являются:</w:t>
      </w:r>
    </w:p>
    <w:p w14:paraId="6C021EB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1) профессионализм - привлечение квалифицированных специалистов, обладающих теоретическими и практическими знаниями и навыками в сфере закупок;</w:t>
      </w:r>
    </w:p>
    <w:p w14:paraId="2860B20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2) открытость и прозрачность -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14:paraId="209AEA9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3) эффективность и резу</w:t>
      </w:r>
      <w:r w:rsidRPr="00871CB8">
        <w:rPr>
          <w:sz w:val="24"/>
          <w:szCs w:val="24"/>
        </w:rPr>
        <w:t xml:space="preserve">льтативность - заключение контрактов на условиях, обеспечивающих наиболее эффективное достижение заданных результатов обеспечения </w:t>
      </w:r>
      <w:r w:rsidRPr="00871CB8">
        <w:rPr>
          <w:sz w:val="24"/>
          <w:szCs w:val="24"/>
        </w:rPr>
        <w:lastRenderedPageBreak/>
        <w:t>государственных и муниципальных нужд;</w:t>
      </w:r>
    </w:p>
    <w:p w14:paraId="7226B590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4) ответственность за результативность - ответственность контрактной службы Министерства</w:t>
      </w:r>
      <w:r w:rsidRPr="00871CB8">
        <w:rPr>
          <w:sz w:val="24"/>
          <w:szCs w:val="24"/>
        </w:rPr>
        <w:t xml:space="preserve"> за достижение заказчиком планируемых результатов обеспечения государственных нужд и соблюдения требований, установленных законодательством Российской Федерации о контрактной системе в сфере закупок и иными нормативными правовыми актами.</w:t>
      </w:r>
    </w:p>
    <w:p w14:paraId="5210482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4. Функции контрак</w:t>
      </w:r>
      <w:r w:rsidRPr="00871CB8">
        <w:rPr>
          <w:sz w:val="24"/>
          <w:szCs w:val="24"/>
        </w:rPr>
        <w:t>тной службы возлагаются на отдел государственных закупок Министерства строительства и жилищно-коммунального хозяйства Кабардино-Балкарской Республики (далее - Отдел).</w:t>
      </w:r>
    </w:p>
    <w:p w14:paraId="55ADD1B8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23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085364D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5. Отдел является структурным подразделением Министерства строительства и жилищно-коммунального хозяйства Кабардино-Балкарской Республики (далее - Министерство), созданным в целях обес</w:t>
      </w:r>
      <w:r w:rsidRPr="00871CB8">
        <w:rPr>
          <w:sz w:val="24"/>
          <w:szCs w:val="24"/>
        </w:rPr>
        <w:t xml:space="preserve">печения планирования и осуществления заказчиком, в соответствии с Федеральным </w:t>
      </w:r>
      <w:hyperlink r:id="rId24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закупок товаров, работ, услуг для обеспечения государственных нужд Кабардино-Балкарской Республики и М</w:t>
      </w:r>
      <w:r w:rsidRPr="00871CB8">
        <w:rPr>
          <w:sz w:val="24"/>
          <w:szCs w:val="24"/>
        </w:rPr>
        <w:t>инистерства (далее - закупка).</w:t>
      </w:r>
    </w:p>
    <w:p w14:paraId="0250ACFB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25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6C08CBFC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6. Контроль за деятельностью контрактной службы осуществляет мин</w:t>
      </w:r>
      <w:r w:rsidRPr="00871CB8">
        <w:rPr>
          <w:sz w:val="24"/>
          <w:szCs w:val="24"/>
        </w:rPr>
        <w:t>истр (заместитель министра) строительства и жилищно-коммунального хозяйства Кабардино-Балкарской Республики.</w:t>
      </w:r>
    </w:p>
    <w:p w14:paraId="2886623C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26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</w:t>
      </w:r>
      <w:r w:rsidRPr="00871CB8">
        <w:rPr>
          <w:sz w:val="24"/>
          <w:szCs w:val="24"/>
        </w:rPr>
        <w:t>7.2020 N 113)</w:t>
      </w:r>
    </w:p>
    <w:p w14:paraId="4673608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7. Положение об Отделе и должностные регламенты его сотрудников утверждаются министром строительства и жилищно-коммунального хозяйства Кабардино-Балкарской Республики.</w:t>
      </w:r>
    </w:p>
    <w:p w14:paraId="534BE95F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27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2244CDC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8. Состав (численность) сотрудников Отдела определяется штатным расписанием Министерства.</w:t>
      </w:r>
    </w:p>
    <w:p w14:paraId="44975D8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9. Начальник Отдела является руководителем контрактной службы.</w:t>
      </w:r>
    </w:p>
    <w:p w14:paraId="7DECD9A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10. Начальник От</w:t>
      </w:r>
      <w:r w:rsidRPr="00871CB8">
        <w:rPr>
          <w:sz w:val="24"/>
          <w:szCs w:val="24"/>
        </w:rPr>
        <w:t>дела и иные его сотрудники назначаются на должность министром строительства и жилищно-коммунального хозяйства Кабардино-Балкарской Республики.</w:t>
      </w:r>
    </w:p>
    <w:p w14:paraId="0266463E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28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28A16E1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11. Утратил силу. - </w:t>
      </w:r>
      <w:hyperlink r:id="rId29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</w:t>
        </w:r>
      </w:hyperlink>
      <w:r w:rsidRPr="00871CB8">
        <w:rPr>
          <w:sz w:val="24"/>
          <w:szCs w:val="24"/>
        </w:rPr>
        <w:t xml:space="preserve"> Минстроя и ЖКХ КБР от 02.09.2022 N 102.</w:t>
      </w:r>
    </w:p>
    <w:p w14:paraId="54098A0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12. Порядок взаимодействия контрактн</w:t>
      </w:r>
      <w:r w:rsidRPr="00871CB8">
        <w:rPr>
          <w:sz w:val="24"/>
          <w:szCs w:val="24"/>
        </w:rPr>
        <w:t>ой службы с другими подразделениями Министерства, комиссией по осуществлению закупок при планировании и осуществлении закупок товаров, работ, услуг для обеспечения государственных нужд Кабардино-Балкарской Республики и Министерства определяется Порядком вз</w:t>
      </w:r>
      <w:r w:rsidRPr="00871CB8">
        <w:rPr>
          <w:sz w:val="24"/>
          <w:szCs w:val="24"/>
        </w:rPr>
        <w:t>аимодействия контрактной службы со структурными подразделениями Министерства, утвержденным приказом Министерства.</w:t>
      </w:r>
    </w:p>
    <w:p w14:paraId="0D0204D2" w14:textId="77777777" w:rsidR="00F936E2" w:rsidRPr="00871CB8" w:rsidRDefault="00F936E2">
      <w:pPr>
        <w:pStyle w:val="ConsPlusNormal0"/>
        <w:ind w:firstLine="540"/>
        <w:jc w:val="both"/>
        <w:rPr>
          <w:sz w:val="24"/>
          <w:szCs w:val="24"/>
        </w:rPr>
      </w:pPr>
    </w:p>
    <w:p w14:paraId="217F9594" w14:textId="77777777" w:rsidR="00F936E2" w:rsidRPr="00871CB8" w:rsidRDefault="007D4955">
      <w:pPr>
        <w:pStyle w:val="ConsPlusTitle0"/>
        <w:jc w:val="center"/>
        <w:outlineLvl w:val="1"/>
        <w:rPr>
          <w:sz w:val="24"/>
          <w:szCs w:val="24"/>
        </w:rPr>
      </w:pPr>
      <w:r w:rsidRPr="00871CB8">
        <w:rPr>
          <w:sz w:val="24"/>
          <w:szCs w:val="24"/>
        </w:rPr>
        <w:t>II. Функции и полномочия контрактной службы</w:t>
      </w:r>
    </w:p>
    <w:p w14:paraId="369A0577" w14:textId="77777777" w:rsidR="00F936E2" w:rsidRPr="00871CB8" w:rsidRDefault="00F936E2">
      <w:pPr>
        <w:pStyle w:val="ConsPlusNormal0"/>
        <w:ind w:firstLine="540"/>
        <w:jc w:val="both"/>
        <w:rPr>
          <w:sz w:val="24"/>
          <w:szCs w:val="24"/>
        </w:rPr>
      </w:pPr>
    </w:p>
    <w:p w14:paraId="4DD070A2" w14:textId="77777777" w:rsidR="00F936E2" w:rsidRPr="00871CB8" w:rsidRDefault="007D4955">
      <w:pPr>
        <w:pStyle w:val="ConsPlusNormal0"/>
        <w:ind w:firstLine="540"/>
        <w:jc w:val="both"/>
        <w:rPr>
          <w:sz w:val="24"/>
          <w:szCs w:val="24"/>
        </w:rPr>
      </w:pPr>
      <w:bookmarkStart w:id="2" w:name="P77"/>
      <w:bookmarkEnd w:id="2"/>
      <w:r w:rsidRPr="00871CB8">
        <w:rPr>
          <w:sz w:val="24"/>
          <w:szCs w:val="24"/>
        </w:rPr>
        <w:t xml:space="preserve">13. Утратил силу. - </w:t>
      </w:r>
      <w:hyperlink r:id="rId30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</w:t>
        </w:r>
      </w:hyperlink>
      <w:r w:rsidRPr="00871CB8">
        <w:rPr>
          <w:sz w:val="24"/>
          <w:szCs w:val="24"/>
        </w:rPr>
        <w:t xml:space="preserve"> Минстроя и ЖКХ КБР от 02.09.2022 N 102.</w:t>
      </w:r>
    </w:p>
    <w:p w14:paraId="507DDED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lastRenderedPageBreak/>
        <w:t>13.1. Контрактная служба осуществляет следующие функции и полномочия:</w:t>
      </w:r>
    </w:p>
    <w:p w14:paraId="07DB2F8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1) при планировании закупок:</w:t>
      </w:r>
    </w:p>
    <w:p w14:paraId="7EBB422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разраба</w:t>
      </w:r>
      <w:r w:rsidRPr="00871CB8">
        <w:rPr>
          <w:sz w:val="24"/>
          <w:szCs w:val="24"/>
        </w:rPr>
        <w:t>тывает план-график, осуществляет подготовку изменений в план-график;</w:t>
      </w:r>
    </w:p>
    <w:p w14:paraId="70E6CD61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размещает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14:paraId="6161E704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организует общественное обсуждение закупок в сл</w:t>
      </w:r>
      <w:r w:rsidRPr="00871CB8">
        <w:rPr>
          <w:sz w:val="24"/>
          <w:szCs w:val="24"/>
        </w:rPr>
        <w:t xml:space="preserve">учаях, предусмотренных </w:t>
      </w:r>
      <w:hyperlink r:id="rId31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20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03E86A2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разрабатывает требования к закупаемым Заказчиком, его подведомственными казенными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Заказчика, его подве</w:t>
      </w:r>
      <w:r w:rsidRPr="00871CB8">
        <w:rPr>
          <w:sz w:val="24"/>
          <w:szCs w:val="24"/>
        </w:rPr>
        <w:t xml:space="preserve">домственных казенных учреждений на основании правовых актов о нормировании в соответствии со </w:t>
      </w:r>
      <w:hyperlink r:id="rId3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19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063C607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организует в случае необходимости консультации с пос</w:t>
      </w:r>
      <w:r w:rsidRPr="00871CB8">
        <w:rPr>
          <w:sz w:val="24"/>
          <w:szCs w:val="24"/>
        </w:rPr>
        <w:t xml:space="preserve">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</w:t>
      </w:r>
      <w:r w:rsidRPr="00871CB8">
        <w:rPr>
          <w:sz w:val="24"/>
          <w:szCs w:val="24"/>
        </w:rPr>
        <w:t>муниципальных нужд;</w:t>
      </w:r>
    </w:p>
    <w:p w14:paraId="554E4F7C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2) при определении поставщиков (подрядчиков, исполнителей):</w:t>
      </w:r>
    </w:p>
    <w:p w14:paraId="384C2B1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обеспечивает проведение закрытых конкурентных способов определения поставщиков (подрядчиков, исполнителей) в случаях, установленных </w:t>
      </w:r>
      <w:hyperlink r:id="rId33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частями 11</w:t>
        </w:r>
      </w:hyperlink>
      <w:r w:rsidRPr="00871CB8">
        <w:rPr>
          <w:sz w:val="24"/>
          <w:szCs w:val="24"/>
        </w:rPr>
        <w:t xml:space="preserve"> и </w:t>
      </w:r>
      <w:hyperlink r:id="rId34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12 статьи 24</w:t>
        </w:r>
      </w:hyperlink>
      <w:r w:rsidRPr="00871CB8">
        <w:rPr>
          <w:sz w:val="24"/>
          <w:szCs w:val="24"/>
        </w:rPr>
        <w:t xml:space="preserve"> Федерального закона, по согласованию с федеральным органом исполнительной власти, уполномоченным Правительством Российск</w:t>
      </w:r>
      <w:r w:rsidRPr="00871CB8">
        <w:rPr>
          <w:sz w:val="24"/>
          <w:szCs w:val="24"/>
        </w:rPr>
        <w:t xml:space="preserve">ой Федерации на осуществление данных функций (если такое согласование предусмотрено Федеральным </w:t>
      </w:r>
      <w:hyperlink r:id="rId35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>);</w:t>
      </w:r>
    </w:p>
    <w:p w14:paraId="5D1E633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осуществляет подготовку и размещение в единой информационной системе извещений об </w:t>
      </w:r>
      <w:r w:rsidRPr="00871CB8">
        <w:rPr>
          <w:sz w:val="24"/>
          <w:szCs w:val="24"/>
        </w:rPr>
        <w:t xml:space="preserve">осуществлении закупок, документации о закупках (в случае, если Федеральным </w:t>
      </w:r>
      <w:hyperlink r:id="rId36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предусмотрена документация о закупках), проектов контрактов, подготовку и направление приглашений принять</w:t>
      </w:r>
      <w:r w:rsidRPr="00871CB8">
        <w:rPr>
          <w:sz w:val="24"/>
          <w:szCs w:val="24"/>
        </w:rPr>
        <w:t xml:space="preserve"> участие в определении поставщиков (подрядчиков, исполнителей):</w:t>
      </w:r>
    </w:p>
    <w:p w14:paraId="71D19FA7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</w:t>
      </w:r>
      <w:r w:rsidRPr="00871CB8">
        <w:rPr>
          <w:sz w:val="24"/>
          <w:szCs w:val="24"/>
        </w:rPr>
        <w:t>слуги, начальную сумму цен единиц товаров, работ, услуг, максимальное значение цены контракта;</w:t>
      </w:r>
    </w:p>
    <w:p w14:paraId="11E6C5F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описание объекта закупки;</w:t>
      </w:r>
    </w:p>
    <w:p w14:paraId="5D45C87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указывает в извещении об осуществлении закупки информацию, предусмотренную </w:t>
      </w:r>
      <w:hyperlink r:id="rId37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42</w:t>
        </w:r>
      </w:hyperlink>
      <w:r w:rsidRPr="00871CB8">
        <w:rPr>
          <w:sz w:val="24"/>
          <w:szCs w:val="24"/>
        </w:rPr>
        <w:t xml:space="preserve"> Федерального закона, в том числе информацию: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</w:t>
      </w:r>
      <w:r w:rsidRPr="00871CB8">
        <w:rPr>
          <w:sz w:val="24"/>
          <w:szCs w:val="24"/>
        </w:rPr>
        <w:t xml:space="preserve">яемых, оказываемых иностранными лицами, в случае, если такие условия, запреты и ограничения установлены в соответствии со </w:t>
      </w:r>
      <w:hyperlink r:id="rId38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14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59290D85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 преимуществе в отноше</w:t>
      </w:r>
      <w:r w:rsidRPr="00871CB8">
        <w:rPr>
          <w:sz w:val="24"/>
          <w:szCs w:val="24"/>
        </w:rPr>
        <w:t xml:space="preserve">нии участников закупок, установленном в соответствии со </w:t>
      </w:r>
      <w:hyperlink r:id="rId39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30</w:t>
        </w:r>
      </w:hyperlink>
      <w:r w:rsidRPr="00871CB8">
        <w:rPr>
          <w:sz w:val="24"/>
          <w:szCs w:val="24"/>
        </w:rPr>
        <w:t xml:space="preserve"> Федерального закона (при необходимости);</w:t>
      </w:r>
    </w:p>
    <w:p w14:paraId="16F8844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о преимуществах, предоставляемых в соответствии со </w:t>
      </w:r>
      <w:hyperlink r:id="rId40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статьями 28</w:t>
        </w:r>
      </w:hyperlink>
      <w:r w:rsidRPr="00871CB8">
        <w:rPr>
          <w:sz w:val="24"/>
          <w:szCs w:val="24"/>
        </w:rPr>
        <w:t xml:space="preserve">, </w:t>
      </w:r>
      <w:hyperlink r:id="rId41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29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56F867C5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подготовку и размещение в единой информационной системе разъяснений по</w:t>
      </w:r>
      <w:r w:rsidRPr="00871CB8">
        <w:rPr>
          <w:sz w:val="24"/>
          <w:szCs w:val="24"/>
        </w:rPr>
        <w:t xml:space="preserve">ложений извещения об осуществлении закупки, документации о закупке (в случае, если Федеральным </w:t>
      </w:r>
      <w:hyperlink r:id="rId4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предусмотрена документация о закупке);</w:t>
      </w:r>
    </w:p>
    <w:p w14:paraId="12B1DCB1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подготовку и размещение в единой информационной системе извещения об отмене определения поставщика (подрядчика, исполнителя), изме</w:t>
      </w:r>
      <w:r w:rsidRPr="00871CB8">
        <w:rPr>
          <w:sz w:val="24"/>
          <w:szCs w:val="24"/>
        </w:rPr>
        <w:t xml:space="preserve">нений в извещение об осуществлении закупки и (или) документацию о закупке (в случае, если Федеральным </w:t>
      </w:r>
      <w:hyperlink r:id="rId43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предусмотрена документация о закупке);</w:t>
      </w:r>
    </w:p>
    <w:p w14:paraId="4C6C29E6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осуществляет оформление и размещение в </w:t>
      </w:r>
      <w:r w:rsidRPr="00871CB8">
        <w:rPr>
          <w:sz w:val="24"/>
          <w:szCs w:val="24"/>
        </w:rPr>
        <w:t>единой информационной системе протоколов определения поставщика (подрядчика, исполнителя);</w:t>
      </w:r>
    </w:p>
    <w:p w14:paraId="6C902DD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организационно-техническое обеспечение деятельности комиссии по осуществлению закупок;</w:t>
      </w:r>
    </w:p>
    <w:p w14:paraId="723BE11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привлечение экспертов, экспертных организаций в случ</w:t>
      </w:r>
      <w:r w:rsidRPr="00871CB8">
        <w:rPr>
          <w:sz w:val="24"/>
          <w:szCs w:val="24"/>
        </w:rPr>
        <w:t xml:space="preserve">аях, установленных </w:t>
      </w:r>
      <w:hyperlink r:id="rId44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41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7E37ABA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3) при заключении контрактов:</w:t>
      </w:r>
    </w:p>
    <w:p w14:paraId="38C07C88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размещение проекта контракта (контракта) в единой информационной системе и на элект</w:t>
      </w:r>
      <w:r w:rsidRPr="00871CB8">
        <w:rPr>
          <w:sz w:val="24"/>
          <w:szCs w:val="24"/>
        </w:rPr>
        <w:t>ронной площадке с использованием единой информационной системы;</w:t>
      </w:r>
    </w:p>
    <w:p w14:paraId="4B76520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рассмотрение протокола разногласий при наличии разногласий по проекту контракта;</w:t>
      </w:r>
    </w:p>
    <w:p w14:paraId="1535FAF0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рассмотрение независимой гарантии, представленной в качестве обеспечения исполнения к</w:t>
      </w:r>
      <w:r w:rsidRPr="00871CB8">
        <w:rPr>
          <w:sz w:val="24"/>
          <w:szCs w:val="24"/>
        </w:rPr>
        <w:t>онтракта;</w:t>
      </w:r>
    </w:p>
    <w:p w14:paraId="52E89098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14:paraId="3EFFF508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подготовку и направление в контрольный орган в сфере зак</w:t>
      </w:r>
      <w:r w:rsidRPr="00871CB8">
        <w:rPr>
          <w:sz w:val="24"/>
          <w:szCs w:val="24"/>
        </w:rPr>
        <w:t xml:space="preserve">упок предусмотренного </w:t>
      </w:r>
      <w:hyperlink r:id="rId45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частью 6 статьи 93</w:t>
        </w:r>
      </w:hyperlink>
      <w:r w:rsidRPr="00871CB8">
        <w:rPr>
          <w:sz w:val="24"/>
          <w:szCs w:val="24"/>
        </w:rPr>
        <w:t xml:space="preserve">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 w14:paraId="7C67F74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</w:t>
      </w:r>
      <w:r w:rsidRPr="00871CB8">
        <w:rPr>
          <w:sz w:val="24"/>
          <w:szCs w:val="24"/>
        </w:rPr>
        <w:t xml:space="preserve">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</w:t>
      </w:r>
      <w:hyperlink r:id="rId46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частью 2 статьи 93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3B85D0D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обеспечивает хранение информации и документов в соответствии с </w:t>
      </w:r>
      <w:hyperlink r:id="rId47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частью 15 статьи 4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17AA43C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обеспечивает заключение контракт</w:t>
      </w:r>
      <w:r w:rsidRPr="00871CB8">
        <w:rPr>
          <w:sz w:val="24"/>
          <w:szCs w:val="24"/>
        </w:rPr>
        <w:t>а с участником закупки, в том числе с которым заключается контракт в случае уклонения победителя определения (поставщика (подрядчика, исполнителя)) от заключения контракта;</w:t>
      </w:r>
    </w:p>
    <w:p w14:paraId="79F77B3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lastRenderedPageBreak/>
        <w:t>направляет информацию о заключенных контрактах в федеральный орган исполнительной в</w:t>
      </w:r>
      <w:r w:rsidRPr="00871CB8">
        <w:rPr>
          <w:sz w:val="24"/>
          <w:szCs w:val="24"/>
        </w:rPr>
        <w:t>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14:paraId="263FD1B7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4) при исполнении, изменении, расторжении контракта:</w:t>
      </w:r>
    </w:p>
    <w:p w14:paraId="795D2B60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</w:t>
      </w:r>
      <w:r w:rsidRPr="00871CB8">
        <w:rPr>
          <w:sz w:val="24"/>
          <w:szCs w:val="24"/>
        </w:rPr>
        <w:t>твляет рассмотрение независимой гарантии, представленной в качестве обеспечения гарантийного обязательства;</w:t>
      </w:r>
    </w:p>
    <w:p w14:paraId="0655F02C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обеспечивает исполнение условий контракта в части выплаты аванса (если контрактом предусмотрена выплата аванса);</w:t>
      </w:r>
    </w:p>
    <w:p w14:paraId="29EB89D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14:paraId="4C1416B5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обеспечивает проведение силами Заказчика или с привлечением эксперт</w:t>
      </w:r>
      <w:r w:rsidRPr="00871CB8">
        <w:rPr>
          <w:sz w:val="24"/>
          <w:szCs w:val="24"/>
        </w:rPr>
        <w:t>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14:paraId="39B80588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обеспечивает подготовку решения Заказчика о создании приемочной комиссии для приемки поставленного товара, выпо</w:t>
      </w:r>
      <w:r w:rsidRPr="00871CB8">
        <w:rPr>
          <w:sz w:val="24"/>
          <w:szCs w:val="24"/>
        </w:rPr>
        <w:t>лненной работы или оказанной услуги, результатов отдельного этапа исполнения контракта;</w:t>
      </w:r>
    </w:p>
    <w:p w14:paraId="63B8FBD6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14:paraId="4AA21AE1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</w:t>
      </w:r>
      <w:r w:rsidRPr="00871CB8">
        <w:rPr>
          <w:sz w:val="24"/>
          <w:szCs w:val="24"/>
        </w:rPr>
        <w:t>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47EE174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направляет информацию об исполнении контрактов, о внесении изменений в заключенные ко</w:t>
      </w:r>
      <w:r w:rsidRPr="00871CB8">
        <w:rPr>
          <w:sz w:val="24"/>
          <w:szCs w:val="24"/>
        </w:rPr>
        <w:t>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заказчиками:</w:t>
      </w:r>
    </w:p>
    <w:p w14:paraId="1400146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взаимодействует</w:t>
      </w:r>
      <w:r w:rsidRPr="00871CB8">
        <w:rPr>
          <w:sz w:val="24"/>
          <w:szCs w:val="24"/>
        </w:rPr>
        <w:t xml:space="preserve"> с поставщиком (подрядчиком, исполнителем) при изменении, расторжении контракта в соответствии со </w:t>
      </w:r>
      <w:hyperlink r:id="rId48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95</w:t>
        </w:r>
      </w:hyperlink>
      <w:r w:rsidRPr="00871CB8">
        <w:rPr>
          <w:sz w:val="24"/>
          <w:szCs w:val="24"/>
        </w:rPr>
        <w:t xml:space="preserve"> Федерального закона, применении мер ответственности в случае нарушен</w:t>
      </w:r>
      <w:r w:rsidRPr="00871CB8">
        <w:rPr>
          <w:sz w:val="24"/>
          <w:szCs w:val="24"/>
        </w:rPr>
        <w:t>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</w:t>
      </w:r>
      <w:r w:rsidRPr="00871CB8">
        <w:rPr>
          <w:sz w:val="24"/>
          <w:szCs w:val="24"/>
        </w:rPr>
        <w:t>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</w:t>
      </w:r>
      <w:r w:rsidRPr="00871CB8">
        <w:rPr>
          <w:sz w:val="24"/>
          <w:szCs w:val="24"/>
        </w:rPr>
        <w:t xml:space="preserve"> или заказчиком условий контракта;</w:t>
      </w:r>
    </w:p>
    <w:p w14:paraId="621C6952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направляет в порядке, предусмотренном </w:t>
      </w:r>
      <w:hyperlink r:id="rId49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104</w:t>
        </w:r>
      </w:hyperlink>
      <w:r w:rsidRPr="00871CB8">
        <w:rPr>
          <w:sz w:val="24"/>
          <w:szCs w:val="24"/>
        </w:rPr>
        <w:t xml:space="preserve"> Федерального закона, в контрольный орган в сфере закупок информацию о поставщиках (подрядчик</w:t>
      </w:r>
      <w:r w:rsidRPr="00871CB8">
        <w:rPr>
          <w:sz w:val="24"/>
          <w:szCs w:val="24"/>
        </w:rPr>
        <w:t xml:space="preserve">ах, исполнителях), с которыми контракты расторгнуты по решению суда или в случае </w:t>
      </w:r>
      <w:r w:rsidRPr="00871CB8">
        <w:rPr>
          <w:sz w:val="24"/>
          <w:szCs w:val="24"/>
        </w:rPr>
        <w:lastRenderedPageBreak/>
        <w:t>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</w:t>
      </w:r>
      <w:r w:rsidRPr="00871CB8">
        <w:rPr>
          <w:sz w:val="24"/>
          <w:szCs w:val="24"/>
        </w:rPr>
        <w:t>оставщиков (подрядчиков, исполнителей);</w:t>
      </w:r>
    </w:p>
    <w:p w14:paraId="770152D1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</w:t>
      </w:r>
      <w:r w:rsidRPr="00871CB8">
        <w:rPr>
          <w:sz w:val="24"/>
          <w:szCs w:val="24"/>
        </w:rPr>
        <w:t xml:space="preserve">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</w:t>
      </w:r>
      <w:hyperlink r:id="rId50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частью 27 статьи 34</w:t>
        </w:r>
      </w:hyperlink>
      <w:r w:rsidRPr="00871CB8">
        <w:rPr>
          <w:sz w:val="24"/>
          <w:szCs w:val="24"/>
        </w:rPr>
        <w:t xml:space="preserve"> Федерального закона;</w:t>
      </w:r>
    </w:p>
    <w:p w14:paraId="08D3089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обеспечивает одностороннее расторжение контракта в порядке, предусмотренном </w:t>
      </w:r>
      <w:hyperlink r:id="rId51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95</w:t>
        </w:r>
      </w:hyperlink>
      <w:r w:rsidRPr="00871CB8">
        <w:rPr>
          <w:sz w:val="24"/>
          <w:szCs w:val="24"/>
        </w:rPr>
        <w:t xml:space="preserve"> Федерального закона.</w:t>
      </w:r>
    </w:p>
    <w:p w14:paraId="22FCB191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(п. 13.1 введен </w:t>
      </w:r>
      <w:hyperlink r:id="rId52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Приказом</w:t>
        </w:r>
      </w:hyperlink>
      <w:r w:rsidRPr="00871CB8">
        <w:rPr>
          <w:sz w:val="24"/>
          <w:szCs w:val="24"/>
        </w:rPr>
        <w:t xml:space="preserve"> Минстроя и ЖКХ КБ</w:t>
      </w:r>
      <w:r w:rsidRPr="00871CB8">
        <w:rPr>
          <w:sz w:val="24"/>
          <w:szCs w:val="24"/>
        </w:rPr>
        <w:t>Р от 02.09.2022 N 102)</w:t>
      </w:r>
    </w:p>
    <w:p w14:paraId="5334CA10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bookmarkStart w:id="3" w:name="P122"/>
      <w:bookmarkEnd w:id="3"/>
      <w:r w:rsidRPr="00871CB8">
        <w:rPr>
          <w:sz w:val="24"/>
          <w:szCs w:val="24"/>
        </w:rPr>
        <w:t xml:space="preserve">14. Утратил силу. - </w:t>
      </w:r>
      <w:hyperlink r:id="rId53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</w:t>
        </w:r>
      </w:hyperlink>
      <w:r w:rsidRPr="00871CB8">
        <w:rPr>
          <w:sz w:val="24"/>
          <w:szCs w:val="24"/>
        </w:rPr>
        <w:t xml:space="preserve"> Минстроя и ЖКХ КБР от 02.09.2022 N 102.</w:t>
      </w:r>
    </w:p>
    <w:p w14:paraId="2B389F1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14.1. Контрактная служба осуществляет иные функции и полномоч</w:t>
      </w:r>
      <w:r w:rsidRPr="00871CB8">
        <w:rPr>
          <w:sz w:val="24"/>
          <w:szCs w:val="24"/>
        </w:rPr>
        <w:t>ия, предусмотренные Федеральным законом, в том числе:</w:t>
      </w:r>
    </w:p>
    <w:p w14:paraId="363C99B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</w:t>
      </w:r>
      <w:r w:rsidRPr="00871CB8">
        <w:rPr>
          <w:sz w:val="24"/>
          <w:szCs w:val="24"/>
        </w:rPr>
        <w:t>я контракта, в целях включения такой информации в реестр недобросовестных поставщиков (подрядчиков, исполнителей);</w:t>
      </w:r>
    </w:p>
    <w:p w14:paraId="4DE2B3B6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</w:t>
      </w:r>
      <w:r w:rsidRPr="00871CB8">
        <w:rPr>
          <w:sz w:val="24"/>
          <w:szCs w:val="24"/>
        </w:rPr>
        <w:t>ных некоммерческих организаций;</w:t>
      </w:r>
    </w:p>
    <w:p w14:paraId="0D1534F9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принимает участие в рассмотрении дел об обжаловании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</w:t>
      </w:r>
      <w:r w:rsidRPr="00871CB8">
        <w:rPr>
          <w:sz w:val="24"/>
          <w:szCs w:val="24"/>
        </w:rPr>
        <w:t>ном (учреждением), специализированной организацией (в случае ее привлечения),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</w:t>
      </w:r>
      <w:r w:rsidRPr="00871CB8">
        <w:rPr>
          <w:sz w:val="24"/>
          <w:szCs w:val="24"/>
        </w:rPr>
        <w:t>онной площадки, банков, государственной корпорации "ВЭБ.РФ",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</w:t>
      </w:r>
      <w:r w:rsidRPr="00871CB8">
        <w:rPr>
          <w:sz w:val="24"/>
          <w:szCs w:val="24"/>
        </w:rPr>
        <w:t xml:space="preserve"> Федеральным </w:t>
      </w:r>
      <w:hyperlink r:id="rId54" w:tooltip="Федеральный закон от 24.07.2007 N 209-ФЗ (ред. от 12.12.2023) &quot;О развитии малого и среднего предпринимательства в Российской Федерации&quot; {КонсультантПлюс}">
        <w:r w:rsidRPr="00871CB8">
          <w:rPr>
            <w:color w:val="0000FF"/>
            <w:sz w:val="24"/>
            <w:szCs w:val="24"/>
          </w:rPr>
          <w:t>зак</w:t>
        </w:r>
        <w:r w:rsidRPr="00871CB8">
          <w:rPr>
            <w:color w:val="0000FF"/>
            <w:sz w:val="24"/>
            <w:szCs w:val="24"/>
          </w:rPr>
          <w:t>оном</w:t>
        </w:r>
      </w:hyperlink>
      <w:r w:rsidRPr="00871CB8">
        <w:rPr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 (при осуществлении такими банками, корпорацией, такими фондами действий, предусмотренных Федеральным </w:t>
      </w:r>
      <w:hyperlink r:id="rId55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>) если такие действия (бездействие) нарушают права и законные интересы участника закупки, а также осуществляет подготовку материалов в рамках претензионно-исковой работы.</w:t>
      </w:r>
    </w:p>
    <w:p w14:paraId="019DDE7F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(п. 14.1 введен </w:t>
      </w:r>
      <w:hyperlink r:id="rId56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Приказом</w:t>
        </w:r>
      </w:hyperlink>
      <w:r w:rsidRPr="00871CB8">
        <w:rPr>
          <w:sz w:val="24"/>
          <w:szCs w:val="24"/>
        </w:rPr>
        <w:t xml:space="preserve"> Минстроя и ЖКХ КБР от 02.09.2022 N 102)</w:t>
      </w:r>
    </w:p>
    <w:p w14:paraId="206D5DC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15. В целях реализации функций и полномочий, указанных в </w:t>
      </w:r>
      <w:hyperlink w:anchor="P77" w:tooltip="13. Утратил силу. - Приказ Минстроя и ЖКХ КБР от 02.09.2022 N 102.">
        <w:r w:rsidRPr="00871CB8">
          <w:rPr>
            <w:color w:val="0000FF"/>
            <w:sz w:val="24"/>
            <w:szCs w:val="24"/>
          </w:rPr>
          <w:t>пунктах 13</w:t>
        </w:r>
      </w:hyperlink>
      <w:r w:rsidRPr="00871CB8">
        <w:rPr>
          <w:sz w:val="24"/>
          <w:szCs w:val="24"/>
        </w:rPr>
        <w:t xml:space="preserve">, </w:t>
      </w:r>
      <w:hyperlink w:anchor="P122" w:tooltip="14. Утратил силу. - Приказ Минстроя и ЖКХ КБР от 02.09.2022 N 102.">
        <w:r w:rsidRPr="00871CB8">
          <w:rPr>
            <w:color w:val="0000FF"/>
            <w:sz w:val="24"/>
            <w:szCs w:val="24"/>
          </w:rPr>
          <w:t>14</w:t>
        </w:r>
      </w:hyperlink>
      <w:r w:rsidRPr="00871CB8">
        <w:rPr>
          <w:sz w:val="24"/>
          <w:szCs w:val="24"/>
        </w:rPr>
        <w:t xml:space="preserve">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57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>, в том числе:</w:t>
      </w:r>
    </w:p>
    <w:p w14:paraId="1EB3FC4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</w:t>
      </w:r>
      <w:r w:rsidRPr="00871CB8">
        <w:rPr>
          <w:sz w:val="24"/>
          <w:szCs w:val="24"/>
        </w:rPr>
        <w:lastRenderedPageBreak/>
        <w:t>предусмотренны</w:t>
      </w:r>
      <w:r w:rsidRPr="00871CB8">
        <w:rPr>
          <w:sz w:val="24"/>
          <w:szCs w:val="24"/>
        </w:rPr>
        <w:t>х законодательством Российской Федерации;</w:t>
      </w:r>
    </w:p>
    <w:p w14:paraId="79E30D38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14:paraId="167F0D7A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3) привлекать</w:t>
      </w:r>
      <w:r w:rsidRPr="00871CB8">
        <w:rPr>
          <w:sz w:val="24"/>
          <w:szCs w:val="24"/>
        </w:rPr>
        <w:t xml:space="preserve">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58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>, к своей работе экспертов, экспертные орган</w:t>
      </w:r>
      <w:r w:rsidRPr="00871CB8">
        <w:rPr>
          <w:sz w:val="24"/>
          <w:szCs w:val="24"/>
        </w:rPr>
        <w:t>изации.</w:t>
      </w:r>
    </w:p>
    <w:p w14:paraId="2334C16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16. При централизации закупок в соответствии со </w:t>
      </w:r>
      <w:hyperlink r:id="rId59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статьей 26</w:t>
        </w:r>
      </w:hyperlink>
      <w:r w:rsidRPr="00871CB8">
        <w:rPr>
          <w:sz w:val="24"/>
          <w:szCs w:val="24"/>
        </w:rPr>
        <w:t xml:space="preserve"> Федерального закона контрактная служба осуществляет функции и полномочия, предусмотренные </w:t>
      </w:r>
      <w:hyperlink w:anchor="P77" w:tooltip="13. Утратил силу. - Приказ Минстроя и ЖКХ КБР от 02.09.2022 N 102.">
        <w:r w:rsidRPr="00871CB8">
          <w:rPr>
            <w:color w:val="0000FF"/>
            <w:sz w:val="24"/>
            <w:szCs w:val="24"/>
          </w:rPr>
          <w:t>пунктами 13</w:t>
        </w:r>
      </w:hyperlink>
      <w:r w:rsidRPr="00871CB8">
        <w:rPr>
          <w:sz w:val="24"/>
          <w:szCs w:val="24"/>
        </w:rPr>
        <w:t xml:space="preserve">, </w:t>
      </w:r>
      <w:hyperlink w:anchor="P122" w:tooltip="14. Утратил силу. - Приказ Минстроя и ЖКХ КБР от 02.09.2022 N 102.">
        <w:r w:rsidRPr="00871CB8">
          <w:rPr>
            <w:color w:val="0000FF"/>
            <w:sz w:val="24"/>
            <w:szCs w:val="24"/>
          </w:rPr>
          <w:t>14</w:t>
        </w:r>
      </w:hyperlink>
      <w:r w:rsidRPr="00871CB8">
        <w:rPr>
          <w:sz w:val="24"/>
          <w:szCs w:val="24"/>
        </w:rPr>
        <w:t xml:space="preserve"> настоящего Положения и переданные Министерству, которое является уполномоченным органом, осуществляющим полномочия на определение поставщиков (подрядчиков, исполнителей) для подведомственных учреждений Министерства. При этом контрактная служба несет ответ</w:t>
      </w:r>
      <w:r w:rsidRPr="00871CB8">
        <w:rPr>
          <w:sz w:val="24"/>
          <w:szCs w:val="24"/>
        </w:rPr>
        <w:t>ственность в пределах осуществляемых им полномочий.</w:t>
      </w:r>
    </w:p>
    <w:p w14:paraId="39EBB20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17. Полномочия на определение поставщиков (подрядчиков, исполнителей) для подведомственных учреждений Министерства осуществляются в соответствии с Положением о Министерстве и Порядком взаимодействия Минис</w:t>
      </w:r>
      <w:r w:rsidRPr="00871CB8">
        <w:rPr>
          <w:sz w:val="24"/>
          <w:szCs w:val="24"/>
        </w:rPr>
        <w:t>терства с подведомственными учреждениями Министерства при определении поставщиков (подрядчиков, исполнителей), утвержденным приказом Министерства.</w:t>
      </w:r>
    </w:p>
    <w:p w14:paraId="221A9AA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18. Руководитель контрактной службы:</w:t>
      </w:r>
    </w:p>
    <w:p w14:paraId="71ACC5A6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1) организует работу контрактной службы, руководит его деятельностью, не</w:t>
      </w:r>
      <w:r w:rsidRPr="00871CB8">
        <w:rPr>
          <w:sz w:val="24"/>
          <w:szCs w:val="24"/>
        </w:rPr>
        <w:t>сет персональную ответственность за выполнение возложенных на контрактную службу задач и функций;</w:t>
      </w:r>
    </w:p>
    <w:p w14:paraId="0C27533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2) распределяет обязанности между работниками контрактной службы;</w:t>
      </w:r>
    </w:p>
    <w:p w14:paraId="5BB10E38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3) представляет на рассмотрение предложения о назначении на должность и освобождении от долж</w:t>
      </w:r>
      <w:r w:rsidRPr="00871CB8">
        <w:rPr>
          <w:sz w:val="24"/>
          <w:szCs w:val="24"/>
        </w:rPr>
        <w:t>ности работников контрактной службы;</w:t>
      </w:r>
    </w:p>
    <w:p w14:paraId="327B69FD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4) участвует в заседаниях комиссий и советов, совещаниях у министра (заместителей министра) строительства и жилищно-коммунального хозяйства Кабардино-Балкарской Республики, проводимых по вопросам, относящимся к компетенции контрактной службы;</w:t>
      </w:r>
    </w:p>
    <w:p w14:paraId="439DDB1D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60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19EBB6F6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5) подписывает и согласовывает материалы по вопросам, относящимся к компетенции контрактной службы;</w:t>
      </w:r>
    </w:p>
    <w:p w14:paraId="02D6C387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6) коорд</w:t>
      </w:r>
      <w:r w:rsidRPr="00871CB8">
        <w:rPr>
          <w:sz w:val="24"/>
          <w:szCs w:val="24"/>
        </w:rPr>
        <w:t>инирует в пределах компетенции контрактной службы взаимодействие с другими структурными подразделениями Министерства;</w:t>
      </w:r>
    </w:p>
    <w:p w14:paraId="0417C273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7) осуществляет иные полномочия, необходимые для выполнения функций, возложенных на контрактную службу, в соответствии с действующим закон</w:t>
      </w:r>
      <w:r w:rsidRPr="00871CB8">
        <w:rPr>
          <w:sz w:val="24"/>
          <w:szCs w:val="24"/>
        </w:rPr>
        <w:t>одательством и внутренними документами Минстроя КБР.</w:t>
      </w:r>
    </w:p>
    <w:p w14:paraId="1E8B764C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6745F4C6" w14:textId="77777777" w:rsidR="00F936E2" w:rsidRPr="00871CB8" w:rsidRDefault="007D4955">
      <w:pPr>
        <w:pStyle w:val="ConsPlusTitle0"/>
        <w:jc w:val="center"/>
        <w:outlineLvl w:val="1"/>
        <w:rPr>
          <w:sz w:val="24"/>
          <w:szCs w:val="24"/>
        </w:rPr>
      </w:pPr>
      <w:r w:rsidRPr="00871CB8">
        <w:rPr>
          <w:sz w:val="24"/>
          <w:szCs w:val="24"/>
        </w:rPr>
        <w:t>III. Ответственность работников контрактной службы</w:t>
      </w:r>
    </w:p>
    <w:p w14:paraId="01CC4336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143B205F" w14:textId="77777777" w:rsidR="00F936E2" w:rsidRPr="00871CB8" w:rsidRDefault="007D4955">
      <w:pPr>
        <w:pStyle w:val="ConsPlusNormal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lastRenderedPageBreak/>
        <w:t xml:space="preserve">19. Утратил силу. - </w:t>
      </w:r>
      <w:hyperlink r:id="rId61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</w:t>
        </w:r>
      </w:hyperlink>
      <w:r w:rsidRPr="00871CB8">
        <w:rPr>
          <w:sz w:val="24"/>
          <w:szCs w:val="24"/>
        </w:rPr>
        <w:t xml:space="preserve"> Минстроя и ЖКХ КБР</w:t>
      </w:r>
      <w:r w:rsidRPr="00871CB8">
        <w:rPr>
          <w:sz w:val="24"/>
          <w:szCs w:val="24"/>
        </w:rPr>
        <w:t xml:space="preserve"> от 02.09.2022 N 102.</w:t>
      </w:r>
    </w:p>
    <w:p w14:paraId="3B55A75E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19.1.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</w:t>
      </w:r>
      <w:hyperlink r:id="rId6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главой 6</w:t>
        </w:r>
      </w:hyperlink>
      <w:r w:rsidRPr="00871CB8">
        <w:rPr>
          <w:sz w:val="24"/>
          <w:szCs w:val="24"/>
        </w:rPr>
        <w:t xml:space="preserve">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14:paraId="60029D3C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(п. 19.1 введен </w:t>
      </w:r>
      <w:hyperlink r:id="rId63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Приказом</w:t>
        </w:r>
      </w:hyperlink>
      <w:r w:rsidRPr="00871CB8">
        <w:rPr>
          <w:sz w:val="24"/>
          <w:szCs w:val="24"/>
        </w:rPr>
        <w:t xml:space="preserve"> Минстроя и ЖКХ КБР от 02.09.2022 N 102)</w:t>
      </w:r>
    </w:p>
    <w:p w14:paraId="5F56E9B3" w14:textId="77777777" w:rsidR="00F936E2" w:rsidRPr="00871CB8" w:rsidRDefault="00F936E2">
      <w:pPr>
        <w:pStyle w:val="ConsPlusNormal0"/>
        <w:spacing w:after="1"/>
        <w:rPr>
          <w:sz w:val="24"/>
          <w:szCs w:val="24"/>
        </w:rPr>
      </w:pPr>
    </w:p>
    <w:p w14:paraId="624BA378" w14:textId="3A6781CE" w:rsidR="00F936E2" w:rsidRPr="00871CB8" w:rsidRDefault="007D4955">
      <w:pPr>
        <w:pStyle w:val="ConsPlusNormal0"/>
        <w:spacing w:before="26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19.2. Руководитель заказчика, руководитель контрактной службы,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64" w:tooltip="Федеральный закон от 25.12.2008 N 273-ФЗ (ред. от 19.12.2023) &quot;О противодействии коррупции&quot; {КонсультантПлюс}">
        <w:r w:rsidRPr="00871CB8">
          <w:rPr>
            <w:color w:val="0000FF"/>
            <w:sz w:val="24"/>
            <w:szCs w:val="24"/>
          </w:rPr>
          <w:t>законом</w:t>
        </w:r>
      </w:hyperlink>
      <w:r w:rsidRPr="00871CB8">
        <w:rPr>
          <w:sz w:val="24"/>
          <w:szCs w:val="24"/>
        </w:rPr>
        <w:t xml:space="preserve"> от 25 декабря 2008 года N 273-ФЗ "О противодействии коррупции", в том числе с учето</w:t>
      </w:r>
      <w:r w:rsidRPr="00871CB8">
        <w:rPr>
          <w:sz w:val="24"/>
          <w:szCs w:val="24"/>
        </w:rPr>
        <w:t xml:space="preserve">м информации, предоставленной заказчику в соответствии с </w:t>
      </w:r>
      <w:hyperlink r:id="rId65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871CB8">
          <w:rPr>
            <w:color w:val="0000FF"/>
            <w:sz w:val="24"/>
            <w:szCs w:val="24"/>
          </w:rPr>
          <w:t>частью 23 статьи 34</w:t>
        </w:r>
      </w:hyperlink>
      <w:r w:rsidRPr="00871CB8">
        <w:rPr>
          <w:sz w:val="24"/>
          <w:szCs w:val="24"/>
        </w:rPr>
        <w:t xml:space="preserve"> </w:t>
      </w:r>
      <w:r w:rsidR="00D210DA" w:rsidRPr="00871CB8">
        <w:rPr>
          <w:sz w:val="24"/>
          <w:szCs w:val="24"/>
        </w:rPr>
        <w:t xml:space="preserve"> </w:t>
      </w:r>
      <w:r w:rsidRPr="00871CB8">
        <w:rPr>
          <w:sz w:val="24"/>
          <w:szCs w:val="24"/>
        </w:rPr>
        <w:t xml:space="preserve"> Федерального закона.</w:t>
      </w:r>
    </w:p>
    <w:p w14:paraId="0ACB307A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(п. 19.2 введен </w:t>
      </w:r>
      <w:hyperlink r:id="rId66" w:tooltip="Приказ Минстроя и ЖКХ КБР от 02.09.2022 N 102 &quot;О внесении изменений в приказ Министерства строительства и жилищно-коммунального хозяйства Кабардино-Балкарской Республики от 22 ноября 2018 г. N 47 &quot;О контрактной службе Министерства строительства и жилищно-комму">
        <w:r w:rsidRPr="00871CB8">
          <w:rPr>
            <w:color w:val="0000FF"/>
            <w:sz w:val="24"/>
            <w:szCs w:val="24"/>
          </w:rPr>
          <w:t>Приказом</w:t>
        </w:r>
      </w:hyperlink>
      <w:r w:rsidRPr="00871CB8">
        <w:rPr>
          <w:sz w:val="24"/>
          <w:szCs w:val="24"/>
        </w:rPr>
        <w:t xml:space="preserve"> Минстроя и ЖКХ КБР от 02.09.2022 N 102)</w:t>
      </w:r>
    </w:p>
    <w:p w14:paraId="300F71CB" w14:textId="77777777" w:rsidR="00F936E2" w:rsidRPr="00871CB8" w:rsidRDefault="007D4955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>20. Руководитель контрактной службы и иные ее работники, виновные в нарушении законодательства Российской Федерации, иных нормативных правовых актов о кон</w:t>
      </w:r>
      <w:r w:rsidRPr="00871CB8">
        <w:rPr>
          <w:sz w:val="24"/>
          <w:szCs w:val="24"/>
        </w:rPr>
        <w:t>трактной системе в сфере закупок, а также положений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5B8D386F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53BAE34C" w14:textId="77777777" w:rsidR="00F936E2" w:rsidRPr="00871CB8" w:rsidRDefault="007D4955">
      <w:pPr>
        <w:pStyle w:val="ConsPlusTitle0"/>
        <w:jc w:val="center"/>
        <w:outlineLvl w:val="1"/>
        <w:rPr>
          <w:sz w:val="24"/>
          <w:szCs w:val="24"/>
        </w:rPr>
      </w:pPr>
      <w:r w:rsidRPr="00871CB8">
        <w:rPr>
          <w:sz w:val="24"/>
          <w:szCs w:val="24"/>
        </w:rPr>
        <w:t>IV. Внесение изменений и дополнений в</w:t>
      </w:r>
      <w:r w:rsidRPr="00871CB8">
        <w:rPr>
          <w:sz w:val="24"/>
          <w:szCs w:val="24"/>
        </w:rPr>
        <w:t xml:space="preserve"> Положение,</w:t>
      </w:r>
    </w:p>
    <w:p w14:paraId="43AEC6CE" w14:textId="77777777" w:rsidR="00F936E2" w:rsidRPr="00871CB8" w:rsidRDefault="007D4955">
      <w:pPr>
        <w:pStyle w:val="ConsPlusTitle0"/>
        <w:jc w:val="center"/>
        <w:rPr>
          <w:sz w:val="24"/>
          <w:szCs w:val="24"/>
        </w:rPr>
      </w:pPr>
      <w:r w:rsidRPr="00871CB8">
        <w:rPr>
          <w:sz w:val="24"/>
          <w:szCs w:val="24"/>
        </w:rPr>
        <w:t>реорганизация и ликвидация контрактной службы</w:t>
      </w:r>
    </w:p>
    <w:p w14:paraId="230DB1C4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5F697961" w14:textId="77777777" w:rsidR="00F936E2" w:rsidRPr="00871CB8" w:rsidRDefault="007D4955">
      <w:pPr>
        <w:pStyle w:val="ConsPlusNormal0"/>
        <w:ind w:firstLine="54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21. Внесение изменений и дополнений в Положение о контрактной службе, реорганизация и ликвидация контрактной службы осуществляются в соответствии с действующим законодательством и </w:t>
      </w:r>
      <w:hyperlink r:id="rId67" w:tooltip="Постановление Правительства КБР от 29.11.2019 N 210-ПП (ред. от 16.01.2024) &quot;О Министерстве строительства и жилищно-коммунального хозяйства Кабардино-Балкарской Республики&quot; (вместе с &quot;Положением о Министерстве строительства и жилищно-коммунального хозяйства Ка">
        <w:r w:rsidRPr="00871CB8">
          <w:rPr>
            <w:color w:val="0000FF"/>
            <w:sz w:val="24"/>
            <w:szCs w:val="24"/>
          </w:rPr>
          <w:t>Положением</w:t>
        </w:r>
      </w:hyperlink>
      <w:r w:rsidRPr="00871CB8">
        <w:rPr>
          <w:sz w:val="24"/>
          <w:szCs w:val="24"/>
        </w:rPr>
        <w:t xml:space="preserve"> о Министерстве строительства и жилищно-коммунального хозяйства Кабардино-Балкарской Республики.</w:t>
      </w:r>
    </w:p>
    <w:p w14:paraId="6C625B86" w14:textId="77777777" w:rsidR="00F936E2" w:rsidRPr="00871CB8" w:rsidRDefault="007D4955">
      <w:pPr>
        <w:pStyle w:val="ConsPlusNormal0"/>
        <w:jc w:val="both"/>
        <w:rPr>
          <w:sz w:val="24"/>
          <w:szCs w:val="24"/>
        </w:rPr>
      </w:pPr>
      <w:r w:rsidRPr="00871CB8">
        <w:rPr>
          <w:sz w:val="24"/>
          <w:szCs w:val="24"/>
        </w:rPr>
        <w:t xml:space="preserve">(в ред. </w:t>
      </w:r>
      <w:hyperlink r:id="rId68" w:tooltip="Приказ Минстроя и ЖКХ КБР от 14.07.2020 N 113 &quot;О внесении изменений в приказ Министерства строительства и дорожного хозяйства Кабардино-Балкарской Республики от 22 ноября 2018 г. N 47 &quot;О контрактной службе Министерства строительства и дорожного хозяйства Кабар">
        <w:r w:rsidRPr="00871CB8">
          <w:rPr>
            <w:color w:val="0000FF"/>
            <w:sz w:val="24"/>
            <w:szCs w:val="24"/>
          </w:rPr>
          <w:t>Приказа</w:t>
        </w:r>
      </w:hyperlink>
      <w:r w:rsidRPr="00871CB8">
        <w:rPr>
          <w:sz w:val="24"/>
          <w:szCs w:val="24"/>
        </w:rPr>
        <w:t xml:space="preserve"> Минстроя и ЖКХ КБР от 14.07.2020 N 113)</w:t>
      </w:r>
    </w:p>
    <w:p w14:paraId="145E02FE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75A57F8B" w14:textId="77777777" w:rsidR="00F936E2" w:rsidRPr="00871CB8" w:rsidRDefault="00F936E2">
      <w:pPr>
        <w:pStyle w:val="ConsPlusNormal0"/>
        <w:jc w:val="both"/>
        <w:rPr>
          <w:sz w:val="24"/>
          <w:szCs w:val="24"/>
        </w:rPr>
      </w:pPr>
    </w:p>
    <w:p w14:paraId="691AFD51" w14:textId="77777777" w:rsidR="00F936E2" w:rsidRPr="00871CB8" w:rsidRDefault="00F936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sectPr w:rsidR="00F936E2" w:rsidRPr="00871CB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CE1B" w14:textId="77777777" w:rsidR="007D4955" w:rsidRDefault="007D4955">
      <w:r>
        <w:separator/>
      </w:r>
    </w:p>
  </w:endnote>
  <w:endnote w:type="continuationSeparator" w:id="0">
    <w:p w14:paraId="5BAA0EDF" w14:textId="77777777" w:rsidR="007D4955" w:rsidRDefault="007D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52283" w14:textId="77777777" w:rsidR="007D4955" w:rsidRDefault="007D4955">
      <w:r>
        <w:separator/>
      </w:r>
    </w:p>
  </w:footnote>
  <w:footnote w:type="continuationSeparator" w:id="0">
    <w:p w14:paraId="6ED4CCCE" w14:textId="77777777" w:rsidR="007D4955" w:rsidRDefault="007D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6E2"/>
    <w:rsid w:val="007D4955"/>
    <w:rsid w:val="00871CB8"/>
    <w:rsid w:val="00D210DA"/>
    <w:rsid w:val="00F9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C547"/>
  <w15:docId w15:val="{47408DD8-A331-41C9-B2F1-51421F4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210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10DA"/>
  </w:style>
  <w:style w:type="paragraph" w:styleId="a5">
    <w:name w:val="footer"/>
    <w:basedOn w:val="a"/>
    <w:link w:val="a6"/>
    <w:uiPriority w:val="99"/>
    <w:unhideWhenUsed/>
    <w:rsid w:val="00D210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04&amp;n=74617&amp;dst=100011" TargetMode="External"/><Relationship Id="rId21" Type="http://schemas.openxmlformats.org/officeDocument/2006/relationships/hyperlink" Target="https://login.consultant.ru/link/?req=doc&amp;base=RLAW304&amp;n=90448" TargetMode="External"/><Relationship Id="rId42" Type="http://schemas.openxmlformats.org/officeDocument/2006/relationships/hyperlink" Target="https://login.consultant.ru/link/?req=doc&amp;base=LAW&amp;n=436707" TargetMode="External"/><Relationship Id="rId47" Type="http://schemas.openxmlformats.org/officeDocument/2006/relationships/hyperlink" Target="https://login.consultant.ru/link/?req=doc&amp;base=LAW&amp;n=436707&amp;dst=2084" TargetMode="External"/><Relationship Id="rId63" Type="http://schemas.openxmlformats.org/officeDocument/2006/relationships/hyperlink" Target="https://login.consultant.ru/link/?req=doc&amp;base=RLAW304&amp;n=93854&amp;dst=100058" TargetMode="External"/><Relationship Id="rId68" Type="http://schemas.openxmlformats.org/officeDocument/2006/relationships/hyperlink" Target="https://login.consultant.ru/link/?req=doc&amp;base=RLAW304&amp;n=74617&amp;dst=100014" TargetMode="External"/><Relationship Id="rId7" Type="http://schemas.openxmlformats.org/officeDocument/2006/relationships/hyperlink" Target="https://login.consultant.ru/link/?req=doc&amp;base=RLAW304&amp;n=9385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93854&amp;dst=100007" TargetMode="External"/><Relationship Id="rId29" Type="http://schemas.openxmlformats.org/officeDocument/2006/relationships/hyperlink" Target="https://login.consultant.ru/link/?req=doc&amp;base=RLAW304&amp;n=93854&amp;dst=100008" TargetMode="External"/><Relationship Id="rId11" Type="http://schemas.openxmlformats.org/officeDocument/2006/relationships/hyperlink" Target="https://login.consultant.ru/link/?req=doc&amp;base=RLAW304&amp;n=74617&amp;dst=100007" TargetMode="External"/><Relationship Id="rId24" Type="http://schemas.openxmlformats.org/officeDocument/2006/relationships/hyperlink" Target="https://login.consultant.ru/link/?req=doc&amp;base=LAW&amp;n=436707" TargetMode="External"/><Relationship Id="rId32" Type="http://schemas.openxmlformats.org/officeDocument/2006/relationships/hyperlink" Target="https://login.consultant.ru/link/?req=doc&amp;base=LAW&amp;n=436707&amp;dst=100173" TargetMode="External"/><Relationship Id="rId37" Type="http://schemas.openxmlformats.org/officeDocument/2006/relationships/hyperlink" Target="https://login.consultant.ru/link/?req=doc&amp;base=LAW&amp;n=436707&amp;dst=2278" TargetMode="External"/><Relationship Id="rId40" Type="http://schemas.openxmlformats.org/officeDocument/2006/relationships/hyperlink" Target="https://login.consultant.ru/link/?req=doc&amp;base=LAW&amp;n=436707&amp;dst=2199" TargetMode="External"/><Relationship Id="rId45" Type="http://schemas.openxmlformats.org/officeDocument/2006/relationships/hyperlink" Target="https://login.consultant.ru/link/?req=doc&amp;base=LAW&amp;n=436707&amp;dst=1690" TargetMode="External"/><Relationship Id="rId53" Type="http://schemas.openxmlformats.org/officeDocument/2006/relationships/hyperlink" Target="https://login.consultant.ru/link/?req=doc&amp;base=RLAW304&amp;n=93854&amp;dst=100008" TargetMode="External"/><Relationship Id="rId58" Type="http://schemas.openxmlformats.org/officeDocument/2006/relationships/hyperlink" Target="https://login.consultant.ru/link/?req=doc&amp;base=LAW&amp;n=436707" TargetMode="External"/><Relationship Id="rId66" Type="http://schemas.openxmlformats.org/officeDocument/2006/relationships/hyperlink" Target="https://login.consultant.ru/link/?req=doc&amp;base=RLAW304&amp;n=93854&amp;dst=100060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04&amp;n=93854&amp;dst=100008" TargetMode="External"/><Relationship Id="rId19" Type="http://schemas.openxmlformats.org/officeDocument/2006/relationships/hyperlink" Target="https://login.consultant.ru/link/?req=doc&amp;base=LAW&amp;n=436707" TargetMode="External"/><Relationship Id="rId14" Type="http://schemas.openxmlformats.org/officeDocument/2006/relationships/hyperlink" Target="https://login.consultant.ru/link/?req=doc&amp;base=RLAW304&amp;n=35510" TargetMode="External"/><Relationship Id="rId22" Type="http://schemas.openxmlformats.org/officeDocument/2006/relationships/hyperlink" Target="https://login.consultant.ru/link/?req=doc&amp;base=RLAW304&amp;n=107157&amp;dst=100014" TargetMode="External"/><Relationship Id="rId27" Type="http://schemas.openxmlformats.org/officeDocument/2006/relationships/hyperlink" Target="https://login.consultant.ru/link/?req=doc&amp;base=RLAW304&amp;n=74617&amp;dst=100012" TargetMode="External"/><Relationship Id="rId30" Type="http://schemas.openxmlformats.org/officeDocument/2006/relationships/hyperlink" Target="https://login.consultant.ru/link/?req=doc&amp;base=RLAW304&amp;n=93854&amp;dst=100008" TargetMode="External"/><Relationship Id="rId35" Type="http://schemas.openxmlformats.org/officeDocument/2006/relationships/hyperlink" Target="https://login.consultant.ru/link/?req=doc&amp;base=LAW&amp;n=436707" TargetMode="External"/><Relationship Id="rId43" Type="http://schemas.openxmlformats.org/officeDocument/2006/relationships/hyperlink" Target="https://login.consultant.ru/link/?req=doc&amp;base=LAW&amp;n=436707" TargetMode="External"/><Relationship Id="rId48" Type="http://schemas.openxmlformats.org/officeDocument/2006/relationships/hyperlink" Target="https://login.consultant.ru/link/?req=doc&amp;base=LAW&amp;n=436707&amp;dst=101309" TargetMode="External"/><Relationship Id="rId56" Type="http://schemas.openxmlformats.org/officeDocument/2006/relationships/hyperlink" Target="https://login.consultant.ru/link/?req=doc&amp;base=RLAW304&amp;n=93854&amp;dst=100053" TargetMode="External"/><Relationship Id="rId64" Type="http://schemas.openxmlformats.org/officeDocument/2006/relationships/hyperlink" Target="https://login.consultant.ru/link/?req=doc&amp;base=LAW&amp;n=46489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36707&amp;dst=100453" TargetMode="External"/><Relationship Id="rId51" Type="http://schemas.openxmlformats.org/officeDocument/2006/relationships/hyperlink" Target="https://login.consultant.ru/link/?req=doc&amp;base=LAW&amp;n=436707&amp;dst=1013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74617&amp;dst=100007" TargetMode="External"/><Relationship Id="rId17" Type="http://schemas.openxmlformats.org/officeDocument/2006/relationships/hyperlink" Target="https://login.consultant.ru/link/?req=doc&amp;base=RLAW304&amp;n=74617&amp;dst=100010" TargetMode="External"/><Relationship Id="rId25" Type="http://schemas.openxmlformats.org/officeDocument/2006/relationships/hyperlink" Target="https://login.consultant.ru/link/?req=doc&amp;base=RLAW304&amp;n=74617&amp;dst=100010" TargetMode="External"/><Relationship Id="rId33" Type="http://schemas.openxmlformats.org/officeDocument/2006/relationships/hyperlink" Target="https://login.consultant.ru/link/?req=doc&amp;base=LAW&amp;n=436707&amp;dst=2134" TargetMode="External"/><Relationship Id="rId38" Type="http://schemas.openxmlformats.org/officeDocument/2006/relationships/hyperlink" Target="https://login.consultant.ru/link/?req=doc&amp;base=LAW&amp;n=436707&amp;dst=100116" TargetMode="External"/><Relationship Id="rId46" Type="http://schemas.openxmlformats.org/officeDocument/2006/relationships/hyperlink" Target="https://login.consultant.ru/link/?req=doc&amp;base=LAW&amp;n=436707&amp;dst=1348" TargetMode="External"/><Relationship Id="rId59" Type="http://schemas.openxmlformats.org/officeDocument/2006/relationships/hyperlink" Target="https://login.consultant.ru/link/?req=doc&amp;base=LAW&amp;n=436707&amp;dst=100290" TargetMode="External"/><Relationship Id="rId67" Type="http://schemas.openxmlformats.org/officeDocument/2006/relationships/hyperlink" Target="https://login.consultant.ru/link/?req=doc&amp;base=RLAW304&amp;n=107157&amp;dst=100014" TargetMode="External"/><Relationship Id="rId20" Type="http://schemas.openxmlformats.org/officeDocument/2006/relationships/hyperlink" Target="https://login.consultant.ru/link/?req=doc&amp;base=LAW&amp;n=451928" TargetMode="External"/><Relationship Id="rId41" Type="http://schemas.openxmlformats.org/officeDocument/2006/relationships/hyperlink" Target="https://login.consultant.ru/link/?req=doc&amp;base=LAW&amp;n=436707&amp;dst=2203" TargetMode="External"/><Relationship Id="rId54" Type="http://schemas.openxmlformats.org/officeDocument/2006/relationships/hyperlink" Target="https://login.consultant.ru/link/?req=doc&amp;base=LAW&amp;n=464169" TargetMode="External"/><Relationship Id="rId62" Type="http://schemas.openxmlformats.org/officeDocument/2006/relationships/hyperlink" Target="https://login.consultant.ru/link/?req=doc&amp;base=LAW&amp;n=436707&amp;dst=3072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74617&amp;dst=100005" TargetMode="External"/><Relationship Id="rId15" Type="http://schemas.openxmlformats.org/officeDocument/2006/relationships/hyperlink" Target="https://login.consultant.ru/link/?req=doc&amp;base=RLAW304&amp;n=74617&amp;dst=100008" TargetMode="External"/><Relationship Id="rId23" Type="http://schemas.openxmlformats.org/officeDocument/2006/relationships/hyperlink" Target="https://login.consultant.ru/link/?req=doc&amp;base=RLAW304&amp;n=74617&amp;dst=100010" TargetMode="External"/><Relationship Id="rId28" Type="http://schemas.openxmlformats.org/officeDocument/2006/relationships/hyperlink" Target="https://login.consultant.ru/link/?req=doc&amp;base=RLAW304&amp;n=74617&amp;dst=100012" TargetMode="External"/><Relationship Id="rId36" Type="http://schemas.openxmlformats.org/officeDocument/2006/relationships/hyperlink" Target="https://login.consultant.ru/link/?req=doc&amp;base=LAW&amp;n=436707" TargetMode="External"/><Relationship Id="rId49" Type="http://schemas.openxmlformats.org/officeDocument/2006/relationships/hyperlink" Target="https://login.consultant.ru/link/?req=doc&amp;base=LAW&amp;n=436707&amp;dst=101497" TargetMode="External"/><Relationship Id="rId57" Type="http://schemas.openxmlformats.org/officeDocument/2006/relationships/hyperlink" Target="https://login.consultant.ru/link/?req=doc&amp;base=LAW&amp;n=436707" TargetMode="External"/><Relationship Id="rId10" Type="http://schemas.openxmlformats.org/officeDocument/2006/relationships/hyperlink" Target="https://login.consultant.ru/link/?req=doc&amp;base=RLAW304&amp;n=74617&amp;dst=100007" TargetMode="External"/><Relationship Id="rId31" Type="http://schemas.openxmlformats.org/officeDocument/2006/relationships/hyperlink" Target="https://login.consultant.ru/link/?req=doc&amp;base=LAW&amp;n=436707&amp;dst=2098" TargetMode="External"/><Relationship Id="rId44" Type="http://schemas.openxmlformats.org/officeDocument/2006/relationships/hyperlink" Target="https://login.consultant.ru/link/?req=doc&amp;base=LAW&amp;n=436707&amp;dst=100483" TargetMode="External"/><Relationship Id="rId52" Type="http://schemas.openxmlformats.org/officeDocument/2006/relationships/hyperlink" Target="https://login.consultant.ru/link/?req=doc&amp;base=RLAW304&amp;n=93854&amp;dst=100009" TargetMode="External"/><Relationship Id="rId60" Type="http://schemas.openxmlformats.org/officeDocument/2006/relationships/hyperlink" Target="https://login.consultant.ru/link/?req=doc&amp;base=RLAW304&amp;n=74617&amp;dst=100013" TargetMode="External"/><Relationship Id="rId65" Type="http://schemas.openxmlformats.org/officeDocument/2006/relationships/hyperlink" Target="https://login.consultant.ru/link/?req=doc&amp;base=LAW&amp;n=436707&amp;dst=1004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04&amp;n=93854&amp;dst=100006" TargetMode="External"/><Relationship Id="rId13" Type="http://schemas.openxmlformats.org/officeDocument/2006/relationships/hyperlink" Target="https://login.consultant.ru/link/?req=doc&amp;base=RLAW304&amp;n=74617&amp;dst=100007" TargetMode="External"/><Relationship Id="rId18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LAW&amp;n=436707&amp;dst=100326" TargetMode="External"/><Relationship Id="rId34" Type="http://schemas.openxmlformats.org/officeDocument/2006/relationships/hyperlink" Target="https://login.consultant.ru/link/?req=doc&amp;base=LAW&amp;n=436707&amp;dst=2144" TargetMode="External"/><Relationship Id="rId50" Type="http://schemas.openxmlformats.org/officeDocument/2006/relationships/hyperlink" Target="https://login.consultant.ru/link/?req=doc&amp;base=LAW&amp;n=436707&amp;dst=1210" TargetMode="External"/><Relationship Id="rId55" Type="http://schemas.openxmlformats.org/officeDocument/2006/relationships/hyperlink" Target="https://login.consultant.ru/link/?req=doc&amp;base=LAW&amp;n=436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6527</Words>
  <Characters>37208</Characters>
  <Application>Microsoft Office Word</Application>
  <DocSecurity>0</DocSecurity>
  <Lines>310</Lines>
  <Paragraphs>87</Paragraphs>
  <ScaleCrop>false</ScaleCrop>
  <Company>КонсультантПлюс Версия 4023.00.52</Company>
  <LinksUpToDate>false</LinksUpToDate>
  <CharactersWithSpaces>43648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КБР от 22.11.2018 N 47
(ред. от 02.09.2022)
"О контрактной службе Министерства строительства и жилищно-коммунального хозяйства Кабардино-Балкарской Республики"
(вместе с "Положением о контрактной службе Министерства строительства и жилищно-коммунального хозяйства Кабардино-Балкарской Республики")</dc:title>
  <cp:lastModifiedBy>Admin</cp:lastModifiedBy>
  <cp:revision>3</cp:revision>
  <dcterms:created xsi:type="dcterms:W3CDTF">2024-01-31T08:18:00Z</dcterms:created>
  <dcterms:modified xsi:type="dcterms:W3CDTF">2024-01-31T08:22:00Z</dcterms:modified>
</cp:coreProperties>
</file>