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306B" w14:textId="77777777" w:rsidR="00FF6DD2" w:rsidRDefault="00FF6DD2" w:rsidP="00FF6DD2">
      <w:pPr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2F3441"/>
          <w:spacing w:val="-6"/>
          <w:kern w:val="0"/>
          <w:sz w:val="28"/>
          <w:szCs w:val="28"/>
          <w:lang w:eastAsia="ru-RU"/>
          <w14:ligatures w14:val="none"/>
        </w:rPr>
      </w:pPr>
    </w:p>
    <w:p w14:paraId="566088EE" w14:textId="7E04960A" w:rsidR="00FF6DD2" w:rsidRPr="001036F5" w:rsidRDefault="00FF6DD2" w:rsidP="00FF6DD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036F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ЭСКРОУ СЧЕТА</w:t>
      </w:r>
      <w:r w:rsidRPr="001036F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1036F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ДЛЯ ИНДИВИДУАЛЬНОГО ЖИЛИЩНОГО СТРОИТЕЛЬСТВА</w:t>
      </w:r>
    </w:p>
    <w:p w14:paraId="60592A53" w14:textId="77777777" w:rsidR="00FF6DD2" w:rsidRDefault="00FF6DD2" w:rsidP="00FF6DD2">
      <w:pPr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2F3441"/>
          <w:spacing w:val="-6"/>
          <w:kern w:val="0"/>
          <w:sz w:val="28"/>
          <w:szCs w:val="28"/>
          <w:lang w:eastAsia="ru-RU"/>
          <w14:ligatures w14:val="none"/>
        </w:rPr>
      </w:pPr>
    </w:p>
    <w:p w14:paraId="61086959" w14:textId="10F71423" w:rsidR="00FF6DD2" w:rsidRPr="00FF6DD2" w:rsidRDefault="00FF6DD2" w:rsidP="0007077D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С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марта 2025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года в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РФ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действует механизм эскроу-счетов (ЭС) для индивидуального жилищного строительства. Аналогичная система работает при возведении многоквартирных домов. Заказчик не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переводит оплату подрядчику напрямую, а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размещает деньги на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специальном счете эскроу на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период строительства дома. Подрядная организация получает денежные средства только после окончания строительных работ. Такая схема защищает финансы граждан от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мошенников и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гарантирует безопасность сделок.</w:t>
      </w:r>
    </w:p>
    <w:p w14:paraId="1ABE77A4" w14:textId="053F361C" w:rsidR="00FF6DD2" w:rsidRPr="00FF6DD2" w:rsidRDefault="00FF6DD2" w:rsidP="0007077D">
      <w:pPr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u w:val="single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u w:val="single"/>
          <w:lang w:eastAsia="ru-RU"/>
          <w14:ligatures w14:val="none"/>
        </w:rPr>
        <w:t>Как можно использовать эскроу-счета для</w:t>
      </w:r>
      <w:r w:rsidRPr="001036F5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u w:val="single"/>
          <w:lang w:eastAsia="ru-RU"/>
          <w14:ligatures w14:val="none"/>
        </w:rPr>
        <w:t>ИЖС</w:t>
      </w:r>
      <w:r w:rsidR="00B04D71" w:rsidRPr="001036F5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u w:val="single"/>
          <w:lang w:eastAsia="ru-RU"/>
          <w14:ligatures w14:val="none"/>
        </w:rPr>
        <w:t xml:space="preserve"> и ч</w:t>
      </w:r>
      <w:r w:rsidR="00B04D71" w:rsidRPr="00FF6DD2">
        <w:rPr>
          <w:rFonts w:ascii="Times New Roman" w:eastAsia="Times New Roman" w:hAnsi="Times New Roman" w:cs="Times New Roman"/>
          <w:b/>
          <w:bCs/>
          <w:spacing w:val="-23"/>
          <w:kern w:val="0"/>
          <w:sz w:val="28"/>
          <w:szCs w:val="28"/>
          <w:u w:val="single"/>
          <w:lang w:eastAsia="ru-RU"/>
          <w14:ligatures w14:val="none"/>
        </w:rPr>
        <w:t>то такое эскроу-счет</w:t>
      </w:r>
      <w:r w:rsidRPr="00FF6DD2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u w:val="single"/>
          <w:lang w:eastAsia="ru-RU"/>
          <w14:ligatures w14:val="none"/>
        </w:rPr>
        <w:t>?</w:t>
      </w:r>
    </w:p>
    <w:p w14:paraId="68812E20" w14:textId="75A82189" w:rsidR="00FF6DD2" w:rsidRPr="00FF6DD2" w:rsidRDefault="00FF6DD2" w:rsidP="0007077D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Это специальный счет, который открывают для безопасных расчетов между заказчиком индивидуального жилищного строительства и подрядной организацией. Покупатель строящегося частного дома вносит на него деньги, средства блокируются до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завершения работ. Подрядчик завершает возведение объекта, предоставляет подтверждающие документы и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получает оплату.</w:t>
      </w:r>
    </w:p>
    <w:p w14:paraId="3ED362BC" w14:textId="61C3B025" w:rsidR="00FF6DD2" w:rsidRPr="00FF6DD2" w:rsidRDefault="00FF6DD2" w:rsidP="0007077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Правила использования ЭС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для ИЖС прописаны в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hyperlink r:id="rId5" w:tgtFrame="_blank" w:history="1">
        <w:r w:rsidRPr="00FF6DD2">
          <w:rPr>
            <w:rFonts w:ascii="Times New Roman" w:eastAsia="Times New Roman" w:hAnsi="Times New Roman" w:cs="Times New Roman"/>
            <w:spacing w:val="-6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 xml:space="preserve">Федеральном законе </w:t>
        </w:r>
        <w:r w:rsidR="00B04D71" w:rsidRPr="00605212">
          <w:rPr>
            <w:rFonts w:ascii="Times New Roman" w:eastAsia="Times New Roman" w:hAnsi="Times New Roman" w:cs="Times New Roman"/>
            <w:spacing w:val="-6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br/>
          <w:t xml:space="preserve">от 22 июля 20204г. </w:t>
        </w:r>
        <w:r w:rsidRPr="00FF6DD2">
          <w:rPr>
            <w:rFonts w:ascii="Times New Roman" w:eastAsia="Times New Roman" w:hAnsi="Times New Roman" w:cs="Times New Roman"/>
            <w:spacing w:val="-6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№ 186-ФЗ</w:t>
        </w:r>
      </w:hyperlink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«О строительстве жилых домов по договорам строительного подряда с использованием счетов эскроу»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. Применение такой системы оплаты при строительстве частных домов 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-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в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большинстве случаев дело добровольное. Стороны самостоятельно решают, хотят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ли они работать через безопасную сделку.</w:t>
      </w:r>
    </w:p>
    <w:p w14:paraId="06533ABA" w14:textId="77777777" w:rsidR="00B04D71" w:rsidRPr="00605212" w:rsidRDefault="00B04D71" w:rsidP="0007077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u w:val="single"/>
          <w:lang w:eastAsia="ru-RU"/>
          <w14:ligatures w14:val="none"/>
        </w:rPr>
      </w:pPr>
    </w:p>
    <w:p w14:paraId="4E7F895B" w14:textId="0B563C48" w:rsidR="00FF6DD2" w:rsidRPr="00FF6DD2" w:rsidRDefault="00FF6DD2" w:rsidP="0007077D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u w:val="single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u w:val="single"/>
          <w:lang w:eastAsia="ru-RU"/>
          <w14:ligatures w14:val="none"/>
        </w:rPr>
        <w:t>Механизм использования безопасного счета включает несколько этапов:</w:t>
      </w:r>
    </w:p>
    <w:p w14:paraId="0DC557B5" w14:textId="42009742" w:rsidR="00FF6DD2" w:rsidRPr="00FF6DD2" w:rsidRDefault="00FF6DD2" w:rsidP="0007077D">
      <w:pPr>
        <w:numPr>
          <w:ilvl w:val="0"/>
          <w:numId w:val="1"/>
        </w:numPr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Клиент заключает договор подряда с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компанией, в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которой прописывает гарантийные условия строительства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.</w:t>
      </w:r>
    </w:p>
    <w:p w14:paraId="66C26097" w14:textId="22614B1D" w:rsidR="00FF6DD2" w:rsidRPr="00FF6DD2" w:rsidRDefault="00FF6DD2" w:rsidP="0007077D">
      <w:pPr>
        <w:numPr>
          <w:ilvl w:val="0"/>
          <w:numId w:val="1"/>
        </w:numPr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Заказчик, подрядная организация и банк заключают трехсторонний договор об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открытии эскроу-счета. Покупатель вносит собственные или заемные деньги на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указанный счет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.</w:t>
      </w:r>
    </w:p>
    <w:p w14:paraId="4A0076A4" w14:textId="3FB284CC" w:rsidR="00FF6DD2" w:rsidRPr="00FF6DD2" w:rsidRDefault="00FF6DD2" w:rsidP="0007077D">
      <w:pPr>
        <w:numPr>
          <w:ilvl w:val="0"/>
          <w:numId w:val="1"/>
        </w:numPr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Подрядчик привлекает собственные средства или берет кредит в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форме кредитной линии и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выполняет работы по возведению дома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.</w:t>
      </w:r>
    </w:p>
    <w:p w14:paraId="0ED4601A" w14:textId="7A3E8387" w:rsidR="00FF6DD2" w:rsidRPr="00FF6DD2" w:rsidRDefault="00FF6DD2" w:rsidP="0007077D">
      <w:pPr>
        <w:numPr>
          <w:ilvl w:val="0"/>
          <w:numId w:val="1"/>
        </w:numPr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После подписания акта приема-передачи жилого строения и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предоставления сведений о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регистрации права дом считается сданным, а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компания получает оплату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.</w:t>
      </w:r>
    </w:p>
    <w:p w14:paraId="047775DA" w14:textId="00A2FE96" w:rsidR="00FF6DD2" w:rsidRPr="00FF6DD2" w:rsidRDefault="00FF6DD2" w:rsidP="0007077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Клиент может заключить договор только с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индивидуальным предпринимателем или юридическим лицом. </w:t>
      </w:r>
    </w:p>
    <w:p w14:paraId="75F0ECB5" w14:textId="77777777" w:rsidR="00FF6DD2" w:rsidRPr="00605212" w:rsidRDefault="00FF6DD2" w:rsidP="000707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0521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 каких условиях эскроу-счет будет применяться для ИЖС</w:t>
      </w:r>
    </w:p>
    <w:p w14:paraId="36B5C4A8" w14:textId="05B71002" w:rsidR="00FF6DD2" w:rsidRPr="00FF6DD2" w:rsidRDefault="00FF6DD2" w:rsidP="0007077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ЭС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гарантируют защиту денежных средств покупателя и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минимизируют риски их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потери при неисполнении обязательств подрядчиком. Использование такого механизма для ИЖС повышает шансы на</w:t>
      </w:r>
      <w:r w:rsidR="001036F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соблюдение сроков: если компания не</w:t>
      </w:r>
      <w:r w:rsidR="001036F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сдаст дом вовремя, деньги вернутся заемщику для погашения кредита. Но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забрать их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самостоятельно клиент не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может, он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получит средства только при невыполнении условий договора.</w:t>
      </w:r>
    </w:p>
    <w:p w14:paraId="76461FE5" w14:textId="7B075A5A" w:rsidR="00FF6DD2" w:rsidRPr="00FF6DD2" w:rsidRDefault="00FF6DD2" w:rsidP="0007077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lastRenderedPageBreak/>
        <w:t>Чтобы использовать схему с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эскроу-счетами, нужно выбрать типовой проект жилого дома на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цифровой платформе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hyperlink r:id="rId6" w:tgtFrame="_blank" w:history="1">
        <w:proofErr w:type="spellStart"/>
        <w:r w:rsidRPr="00FF6DD2">
          <w:rPr>
            <w:rFonts w:ascii="Times New Roman" w:eastAsia="Times New Roman" w:hAnsi="Times New Roman" w:cs="Times New Roman"/>
            <w:spacing w:val="-6"/>
            <w:kern w:val="0"/>
            <w:sz w:val="28"/>
            <w:szCs w:val="28"/>
            <w:u w:val="single"/>
            <w:bdr w:val="none" w:sz="0" w:space="0" w:color="auto" w:frame="1"/>
            <w:lang w:eastAsia="ru-RU"/>
            <w14:ligatures w14:val="none"/>
          </w:rPr>
          <w:t>строим.дом.рф</w:t>
        </w:r>
        <w:proofErr w:type="spellEnd"/>
      </w:hyperlink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или готовый домокомплект. Земельный участок, на котором будут проводиться работы, должен находиться в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собственности, безвозмездном пользовании или аренде у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заказчика. Закон предусматривает возможность смены подрядчика, клиент может отказаться от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дальнейшей работы с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компанией и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компенсировать ей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затраты.</w:t>
      </w:r>
    </w:p>
    <w:p w14:paraId="7B427D3D" w14:textId="6EA7AB54" w:rsidR="00FF6DD2" w:rsidRPr="00FF6DD2" w:rsidRDefault="00FF6DD2" w:rsidP="0007077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Чтобы подрядная организация могла работать с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эскроу-счетами, она должна пройти регистрацию в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единой информационной системе жилищного строительства (ЕИСЖС). В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ней нужно разместить обязательные сведения о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компании и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получить соответствующий идентификатор. В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открытой части ЕИСЖС подрядчик указывает:</w:t>
      </w:r>
    </w:p>
    <w:p w14:paraId="40CB807A" w14:textId="77777777" w:rsidR="00FF6DD2" w:rsidRPr="00FF6DD2" w:rsidRDefault="00FF6DD2" w:rsidP="0007077D">
      <w:pPr>
        <w:numPr>
          <w:ilvl w:val="0"/>
          <w:numId w:val="2"/>
        </w:numPr>
        <w:spacing w:after="0" w:line="240" w:lineRule="auto"/>
        <w:ind w:left="0" w:hanging="357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Наименование компании или личные данные ИП, регистрационный номер, код ОКВЭД, контактные данные</w:t>
      </w:r>
    </w:p>
    <w:p w14:paraId="5A0C90C6" w14:textId="484E59AC" w:rsidR="00FF6DD2" w:rsidRPr="00FF6DD2" w:rsidRDefault="00FF6DD2" w:rsidP="0007077D">
      <w:pPr>
        <w:numPr>
          <w:ilvl w:val="0"/>
          <w:numId w:val="2"/>
        </w:numPr>
        <w:spacing w:after="0" w:line="240" w:lineRule="auto"/>
        <w:ind w:left="0" w:hanging="357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Типы домов, которые организация может подстроить, в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том числе с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использованием готовых домокомплектов</w:t>
      </w:r>
    </w:p>
    <w:p w14:paraId="2F1AEE92" w14:textId="3A02D31D" w:rsidR="00FF6DD2" w:rsidRPr="00FF6DD2" w:rsidRDefault="00FF6DD2" w:rsidP="0007077D">
      <w:pPr>
        <w:numPr>
          <w:ilvl w:val="0"/>
          <w:numId w:val="2"/>
        </w:numPr>
        <w:spacing w:after="0" w:line="240" w:lineRule="auto"/>
        <w:ind w:left="0" w:hanging="357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Информацию об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уполномоченном банке, в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котором компания берет кредит на</w:t>
      </w:r>
      <w:r w:rsidR="00B04D71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возведение объекта</w:t>
      </w:r>
    </w:p>
    <w:p w14:paraId="373F2D6F" w14:textId="48B3269F" w:rsidR="00FF6DD2" w:rsidRPr="00FF6DD2" w:rsidRDefault="00FF6DD2" w:rsidP="0007077D">
      <w:pPr>
        <w:spacing w:after="0" w:line="24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Если организация получает кредит на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строительство, эскроу-счет нужно открывать в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этом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же банке. При этом заказчик может иметь счет в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другой финансово-кредитной организации, если он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оформляет ипотечный заем. Существует закрытая часть информационной системы, в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которую вносят данные о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заключенном договоре подряда, заказчике, земельном участке и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т.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д.</w:t>
      </w:r>
    </w:p>
    <w:p w14:paraId="0DBEBF5D" w14:textId="77777777" w:rsidR="00FF6DD2" w:rsidRPr="001036F5" w:rsidRDefault="00FF6DD2" w:rsidP="0007077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036F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Обязательное страхование ЭС</w:t>
      </w:r>
    </w:p>
    <w:p w14:paraId="69C00390" w14:textId="4F7C42A9" w:rsidR="00FF6DD2" w:rsidRPr="00FF6DD2" w:rsidRDefault="00FF6DD2" w:rsidP="0007077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Открыть эскроу-счета, используемые для ИЖС, можно только в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банках с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высоким кредитным рейтингом. Средства подлежат обязательному страхованию на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сумму до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10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миллионов рублей. Если банк-держатель эскроу обанкротится, заказчик получит деньги от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Агентства по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страхованию вкладов.</w:t>
      </w:r>
    </w:p>
    <w:p w14:paraId="06558EAC" w14:textId="2C25EAA6" w:rsidR="00FF6DD2" w:rsidRPr="00FF6DD2" w:rsidRDefault="00FF6DD2" w:rsidP="0007077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Средства могут находиться на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счете только в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течение определенного времени, оно не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должно превышать установленный срок завершения строительных работ более чем на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6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месяцев. Стороны должны представить сведения о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государственной регистрации права собственности на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недвижимость. В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течение пяти дней после получения информации банк перечислит деньги подрядчику или использует их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на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погашение кредита.</w:t>
      </w:r>
    </w:p>
    <w:p w14:paraId="1B4F0A6B" w14:textId="512BB708" w:rsidR="00FF6DD2" w:rsidRPr="00FF6DD2" w:rsidRDefault="00FF6DD2" w:rsidP="0007077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Продолжать использовать новую схему можно даже в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том случае, если при исполнении обязательств меняется стоимость работ. Заказчик и</w:t>
      </w:r>
      <w:r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строительная компания должны представить банку-держателю подтверждающие документы в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течение пяти дней после изменения цены объекта. После этого им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нужно заключить дополнительное соглашение о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корректировке суммы на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счете.</w:t>
      </w:r>
    </w:p>
    <w:p w14:paraId="424F6B9C" w14:textId="4571028C" w:rsidR="00FF6DD2" w:rsidRPr="001036F5" w:rsidRDefault="00FF6DD2" w:rsidP="0007077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036F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Как использовать эскроу-счет для покупки дома в</w:t>
      </w:r>
      <w:r w:rsidR="0063666D" w:rsidRPr="001036F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1036F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ипотеку</w:t>
      </w:r>
    </w:p>
    <w:p w14:paraId="7BE0171C" w14:textId="420EC5A5" w:rsidR="00FF6DD2" w:rsidRPr="00FF6DD2" w:rsidRDefault="00FF6DD2" w:rsidP="0007077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ЭС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могут использоваться как при получении ипотеки на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индивидуальное жилищное строительство, так и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без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нее. Если покупатель оформляет семейную или IT-ипотеку на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стройку, использует материнский капитал в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счет оплаты, применение счета эскроу становится обязательным. По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остальным программам стороны сами решают, прибегать к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такому механизму расчета или нет.</w:t>
      </w:r>
    </w:p>
    <w:p w14:paraId="5EE38C66" w14:textId="14E8EBE9" w:rsidR="00FF6DD2" w:rsidRPr="00FF6DD2" w:rsidRDefault="00FF6DD2" w:rsidP="0007077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lastRenderedPageBreak/>
        <w:t xml:space="preserve">Система упрощает получение кредита 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–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не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нужен поручитель или залоговое имущество. Залогом становится земельный участок под индивидуальное жилищное строительство. Однако при использовании ЭС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для покупки дома в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ипотеку действуют ограничения:</w:t>
      </w:r>
    </w:p>
    <w:p w14:paraId="5A8E0F60" w14:textId="41596051" w:rsidR="00FF6DD2" w:rsidRPr="00FF6DD2" w:rsidRDefault="00FF6DD2" w:rsidP="0007077D">
      <w:pPr>
        <w:numPr>
          <w:ilvl w:val="0"/>
          <w:numId w:val="3"/>
        </w:numPr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Подрядчик, осуществляющий строительство, входит в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список аккредитованных банком организаций, а работы проводятся на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собственном участке заемщика или купленном в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ипотеку</w:t>
      </w:r>
    </w:p>
    <w:p w14:paraId="16F0CC6A" w14:textId="337C5DCC" w:rsidR="00FF6DD2" w:rsidRPr="00FF6DD2" w:rsidRDefault="00FF6DD2" w:rsidP="0007077D">
      <w:pPr>
        <w:numPr>
          <w:ilvl w:val="0"/>
          <w:numId w:val="3"/>
        </w:numPr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После завершения работ объект недвижимости нужно поставить на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кадастровый учет и передать в залог банку 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–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на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это дают не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более 24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месяцев после заключения кредитного договора</w:t>
      </w:r>
    </w:p>
    <w:p w14:paraId="2EDEBF9F" w14:textId="3F06DCB2" w:rsidR="00FF6DD2" w:rsidRPr="00FF6DD2" w:rsidRDefault="00FF6DD2" w:rsidP="0007077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По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одному кредиту можно работать столько одним подрядчиком. Эта компания не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должна быть участником ипотечной сделки, например проходить созаемщиком. У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каждого банка могут существовать свои критерии отбора подрядных организаций: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например, по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сроку регистрации, количеству завершенных объектов за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последний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год.</w:t>
      </w:r>
    </w:p>
    <w:p w14:paraId="326A0AAF" w14:textId="4E144FD8" w:rsidR="00FF6DD2" w:rsidRPr="00FF6DD2" w:rsidRDefault="00FF6DD2" w:rsidP="0007077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Условия открытия ЭС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нужно прописать в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договоре подряда. Открытие и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обслуживание эскроу 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-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бесплатная услуга. Банки открывают такие счета одновременно с</w:t>
      </w:r>
      <w:r w:rsidR="0063666D" w:rsidRPr="0060521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FF6DD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выдачей кредита заемщику.</w:t>
      </w:r>
    </w:p>
    <w:p w14:paraId="29289FD6" w14:textId="77777777" w:rsidR="00FF6DD2" w:rsidRPr="00FF6DD2" w:rsidRDefault="00FF6DD2" w:rsidP="0007077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6D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Рекомендуем</w:t>
      </w:r>
    </w:p>
    <w:sectPr w:rsidR="00FF6DD2" w:rsidRPr="00FF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2AFD"/>
    <w:multiLevelType w:val="multilevel"/>
    <w:tmpl w:val="EF8A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95FC2"/>
    <w:multiLevelType w:val="multilevel"/>
    <w:tmpl w:val="B6FC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21783"/>
    <w:multiLevelType w:val="multilevel"/>
    <w:tmpl w:val="F9365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BD190F"/>
    <w:multiLevelType w:val="multilevel"/>
    <w:tmpl w:val="FC98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271064">
    <w:abstractNumId w:val="2"/>
  </w:num>
  <w:num w:numId="2" w16cid:durableId="1937211381">
    <w:abstractNumId w:val="1"/>
  </w:num>
  <w:num w:numId="3" w16cid:durableId="502865277">
    <w:abstractNumId w:val="0"/>
  </w:num>
  <w:num w:numId="4" w16cid:durableId="871726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4E"/>
    <w:rsid w:val="0007077D"/>
    <w:rsid w:val="00081C4E"/>
    <w:rsid w:val="001036F5"/>
    <w:rsid w:val="002B5975"/>
    <w:rsid w:val="002B6361"/>
    <w:rsid w:val="003173B9"/>
    <w:rsid w:val="00605212"/>
    <w:rsid w:val="0063666D"/>
    <w:rsid w:val="00B04D71"/>
    <w:rsid w:val="00CA6BDD"/>
    <w:rsid w:val="00CD0C9D"/>
    <w:rsid w:val="00E035E2"/>
    <w:rsid w:val="00F90393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6514"/>
  <w15:chartTrackingRefBased/>
  <w15:docId w15:val="{DC09A2F2-F1C4-4522-B703-C58B2F1C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C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C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1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1C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C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1C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1C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1C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1C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1C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1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1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1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1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1C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1C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1C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1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1C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1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h1aieheg.xn--d1aqf.xn--p1ai/" TargetMode="External"/><Relationship Id="rId5" Type="http://schemas.openxmlformats.org/officeDocument/2006/relationships/hyperlink" Target="http://publication.pravo.gov.ru/document/0001202407220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2026-02-27T14:25:00Z</dcterms:created>
  <dcterms:modified xsi:type="dcterms:W3CDTF">2026-02-27T14:25:00Z</dcterms:modified>
</cp:coreProperties>
</file>