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8C" w:rsidRPr="00A632ED" w:rsidRDefault="0073128C" w:rsidP="0073128C">
      <w:pPr>
        <w:ind w:firstLine="709"/>
        <w:jc w:val="center"/>
        <w:rPr>
          <w:b/>
          <w:bCs/>
          <w:sz w:val="28"/>
          <w:szCs w:val="28"/>
        </w:rPr>
      </w:pPr>
      <w:r w:rsidRPr="00A632ED">
        <w:rPr>
          <w:b/>
          <w:bCs/>
          <w:sz w:val="28"/>
          <w:szCs w:val="28"/>
        </w:rPr>
        <w:t>Ввод жилья за январь-</w:t>
      </w:r>
      <w:r w:rsidR="00DD30B6">
        <w:rPr>
          <w:b/>
          <w:bCs/>
          <w:sz w:val="28"/>
          <w:szCs w:val="28"/>
        </w:rPr>
        <w:t>декабрь</w:t>
      </w:r>
      <w:r w:rsidRPr="00A632ED">
        <w:rPr>
          <w:b/>
          <w:bCs/>
          <w:sz w:val="28"/>
          <w:szCs w:val="28"/>
        </w:rPr>
        <w:t xml:space="preserve"> 2023г.</w:t>
      </w:r>
    </w:p>
    <w:p w:rsidR="0073128C" w:rsidRDefault="0073128C" w:rsidP="0073128C">
      <w:pPr>
        <w:ind w:firstLine="709"/>
        <w:jc w:val="both"/>
        <w:rPr>
          <w:rFonts w:eastAsia="Calibri"/>
          <w:sz w:val="28"/>
          <w:szCs w:val="28"/>
        </w:rPr>
      </w:pPr>
    </w:p>
    <w:p w:rsidR="00F4427E" w:rsidRDefault="00F4427E" w:rsidP="00F442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Плановый показатель ввода жилья в Кабардино-Балкарской Республике на 2023 год установлен на уровне не ниже показателя прошлого года, который составил </w:t>
      </w:r>
      <w:bookmarkStart w:id="0" w:name="_Hlk144910018"/>
      <w:r>
        <w:rPr>
          <w:sz w:val="28"/>
          <w:szCs w:val="28"/>
        </w:rPr>
        <w:t>52</w:t>
      </w:r>
      <w:r w:rsidR="00DD30B6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тыс. кв. м. </w:t>
      </w:r>
      <w:bookmarkEnd w:id="0"/>
      <w:r>
        <w:rPr>
          <w:sz w:val="28"/>
          <w:szCs w:val="28"/>
        </w:rPr>
        <w:t>жилья.</w:t>
      </w:r>
    </w:p>
    <w:p w:rsidR="00DD30B6" w:rsidRPr="00BF5720" w:rsidRDefault="00DD30B6" w:rsidP="00DD3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F5720">
        <w:rPr>
          <w:sz w:val="28"/>
          <w:szCs w:val="28"/>
        </w:rPr>
        <w:t>а 2023 год организациями всех форм собственности и населением введено в эксплуатацию 559,3 тыс. кв. метров общей площади жилья, или 107,0 % к показателю 2022 года</w:t>
      </w:r>
      <w:bookmarkStart w:id="1" w:name="_GoBack"/>
      <w:bookmarkEnd w:id="1"/>
      <w:r w:rsidRPr="00BF5720">
        <w:rPr>
          <w:sz w:val="28"/>
          <w:szCs w:val="28"/>
        </w:rPr>
        <w:t>.</w:t>
      </w:r>
    </w:p>
    <w:p w:rsidR="00DD30B6" w:rsidRPr="00BF5720" w:rsidRDefault="00DD30B6" w:rsidP="00DD30B6">
      <w:pPr>
        <w:ind w:firstLine="708"/>
        <w:jc w:val="both"/>
        <w:rPr>
          <w:sz w:val="28"/>
          <w:szCs w:val="28"/>
        </w:rPr>
      </w:pPr>
      <w:r w:rsidRPr="00BF5720">
        <w:rPr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построено 114 многоквартирных домов </w:t>
      </w:r>
      <w:r w:rsidRPr="00BF5720">
        <w:rPr>
          <w:sz w:val="28"/>
          <w:szCs w:val="28"/>
        </w:rPr>
        <w:br/>
        <w:t xml:space="preserve">на 3217 квартир общей площадью 238,1 тыс. кв. метров, или 134,1 % </w:t>
      </w:r>
      <w:r w:rsidRPr="00BF5720">
        <w:rPr>
          <w:sz w:val="28"/>
          <w:szCs w:val="28"/>
        </w:rPr>
        <w:br/>
        <w:t>к показателю 2022 года.</w:t>
      </w:r>
    </w:p>
    <w:p w:rsidR="00DD30B6" w:rsidRDefault="00DD30B6" w:rsidP="00DD30B6">
      <w:pPr>
        <w:ind w:firstLine="709"/>
        <w:jc w:val="both"/>
        <w:rPr>
          <w:sz w:val="28"/>
          <w:szCs w:val="28"/>
        </w:rPr>
      </w:pPr>
      <w:r w:rsidRPr="00BF5720">
        <w:rPr>
          <w:sz w:val="28"/>
          <w:szCs w:val="28"/>
        </w:rPr>
        <w:t xml:space="preserve">Индивидуальными застройщиками построено 2196 собственных домов площадью 321,2 тыс. кв. метров, или 93,1 % к показателю 2022 года.  </w:t>
      </w:r>
      <w:r w:rsidRPr="00BF5720">
        <w:rPr>
          <w:sz w:val="28"/>
          <w:szCs w:val="28"/>
        </w:rPr>
        <w:br/>
        <w:t>В общем объеме введенного жилья на индивидуальных застройщиков приходится 57,4 %.</w:t>
      </w:r>
    </w:p>
    <w:p w:rsidR="00B21AB9" w:rsidRPr="00BF5720" w:rsidRDefault="00B21AB9" w:rsidP="00DD30B6">
      <w:pPr>
        <w:ind w:firstLine="709"/>
        <w:jc w:val="both"/>
        <w:rPr>
          <w:sz w:val="28"/>
          <w:szCs w:val="28"/>
        </w:rPr>
      </w:pPr>
    </w:p>
    <w:p w:rsidR="0073128C" w:rsidRDefault="0073128C" w:rsidP="00BE61E2">
      <w:pPr>
        <w:ind w:firstLine="709"/>
        <w:jc w:val="both"/>
      </w:pPr>
    </w:p>
    <w:sectPr w:rsidR="00731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8C"/>
    <w:rsid w:val="00060526"/>
    <w:rsid w:val="004A65C0"/>
    <w:rsid w:val="0073128C"/>
    <w:rsid w:val="008867B7"/>
    <w:rsid w:val="00B21AB9"/>
    <w:rsid w:val="00BE61E2"/>
    <w:rsid w:val="00DD30B6"/>
    <w:rsid w:val="00F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27B0B"/>
  <w15:chartTrackingRefBased/>
  <w15:docId w15:val="{A26269D0-E694-41D5-A902-1BA99167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3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2025-11-25T07:01:00Z</dcterms:created>
  <dcterms:modified xsi:type="dcterms:W3CDTF">2025-11-25T07:08:00Z</dcterms:modified>
</cp:coreProperties>
</file>