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FDE" w:rsidRPr="0020532E" w:rsidRDefault="00E421BB" w:rsidP="007B5FD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i/>
          <w:sz w:val="30"/>
          <w:szCs w:val="30"/>
        </w:rPr>
      </w:pPr>
      <w:r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>Информация</w:t>
      </w:r>
      <w:r w:rsidR="007B5FDE"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20532E" w:rsidRPr="0020532E" w:rsidRDefault="00E421BB" w:rsidP="007B5FD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i/>
          <w:sz w:val="30"/>
          <w:szCs w:val="30"/>
        </w:rPr>
      </w:pPr>
      <w:r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о рассмотрении обращений граждан в Министерстве  </w:t>
      </w:r>
      <w:r w:rsidR="0020532E"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строительства и жилищно-коммунального хозяйства </w:t>
      </w:r>
      <w:r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>Кабардино-Балкарской Р</w:t>
      </w:r>
      <w:r w:rsidR="0020532E"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еспублики </w:t>
      </w:r>
    </w:p>
    <w:p w:rsidR="00E421BB" w:rsidRPr="0020532E" w:rsidRDefault="00872B67" w:rsidP="007B5FD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i/>
          <w:sz w:val="30"/>
          <w:szCs w:val="30"/>
        </w:rPr>
      </w:pPr>
      <w:r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>за третий</w:t>
      </w:r>
      <w:r w:rsidR="0020532E"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 квартал 2024</w:t>
      </w:r>
      <w:r w:rsidR="00E421BB"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 года</w:t>
      </w:r>
    </w:p>
    <w:p w:rsidR="00252269" w:rsidRDefault="00252269" w:rsidP="00252269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E421BB" w:rsidRPr="0070754D" w:rsidRDefault="00872B67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За третий</w:t>
      </w:r>
      <w:r w:rsidR="0020532E">
        <w:rPr>
          <w:rStyle w:val="markedcontent"/>
          <w:rFonts w:ascii="Times New Roman" w:hAnsi="Times New Roman" w:cs="Times New Roman"/>
          <w:sz w:val="28"/>
          <w:szCs w:val="28"/>
        </w:rPr>
        <w:t xml:space="preserve"> квартал 2024 года в Минстрой</w:t>
      </w:r>
      <w:r w:rsidR="00E421BB" w:rsidRPr="00C715A1">
        <w:rPr>
          <w:rStyle w:val="markedcontent"/>
          <w:rFonts w:ascii="Times New Roman" w:hAnsi="Times New Roman" w:cs="Times New Roman"/>
          <w:sz w:val="28"/>
          <w:szCs w:val="28"/>
        </w:rPr>
        <w:t xml:space="preserve"> КБР поступило на</w:t>
      </w:r>
      <w:r w:rsidR="00E421BB" w:rsidRPr="00C715A1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>рассмотрение 156</w:t>
      </w:r>
      <w:r w:rsidR="0020532E">
        <w:rPr>
          <w:rStyle w:val="markedcontent"/>
          <w:rFonts w:ascii="Times New Roman" w:hAnsi="Times New Roman" w:cs="Times New Roman"/>
          <w:sz w:val="28"/>
          <w:szCs w:val="28"/>
        </w:rPr>
        <w:t xml:space="preserve"> обращений</w:t>
      </w:r>
      <w:r w:rsidR="00E421BB" w:rsidRPr="00C715A1">
        <w:rPr>
          <w:rStyle w:val="markedcontent"/>
          <w:rFonts w:ascii="Times New Roman" w:hAnsi="Times New Roman" w:cs="Times New Roman"/>
          <w:sz w:val="28"/>
          <w:szCs w:val="28"/>
        </w:rPr>
        <w:t xml:space="preserve"> граждан по различным вопросам </w:t>
      </w:r>
      <w:r w:rsidR="00C715A1" w:rsidRPr="00C715A1">
        <w:rPr>
          <w:rStyle w:val="markedcontent"/>
          <w:rFonts w:ascii="Times New Roman" w:hAnsi="Times New Roman" w:cs="Times New Roman"/>
          <w:sz w:val="28"/>
          <w:szCs w:val="28"/>
        </w:rPr>
        <w:t xml:space="preserve">в сфере </w:t>
      </w:r>
      <w:r w:rsidR="00E421BB" w:rsidRPr="00C715A1">
        <w:rPr>
          <w:rStyle w:val="markedcontent"/>
          <w:rFonts w:ascii="Times New Roman" w:hAnsi="Times New Roman" w:cs="Times New Roman"/>
          <w:sz w:val="28"/>
          <w:szCs w:val="28"/>
        </w:rPr>
        <w:t>деятельности министерства.</w:t>
      </w:r>
    </w:p>
    <w:p w:rsidR="0020532E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Из Приёмной Главы и Правительства КБР по работе с обращениями</w:t>
      </w:r>
      <w:r w:rsidR="00872B67">
        <w:rPr>
          <w:rStyle w:val="markedcontent"/>
          <w:rFonts w:ascii="Times New Roman" w:hAnsi="Times New Roman" w:cs="Times New Roman"/>
          <w:sz w:val="28"/>
          <w:szCs w:val="28"/>
        </w:rPr>
        <w:t xml:space="preserve"> граждан поступило 116</w:t>
      </w:r>
      <w:r w:rsidR="005C1492"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20532E">
        <w:rPr>
          <w:rStyle w:val="markedcontent"/>
          <w:rFonts w:ascii="Times New Roman" w:hAnsi="Times New Roman" w:cs="Times New Roman"/>
          <w:sz w:val="28"/>
          <w:szCs w:val="28"/>
        </w:rPr>
        <w:t>обращений</w:t>
      </w: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="0020532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72B67">
        <w:rPr>
          <w:rStyle w:val="markedcontent"/>
          <w:rFonts w:ascii="Times New Roman" w:hAnsi="Times New Roman" w:cs="Times New Roman"/>
          <w:sz w:val="28"/>
          <w:szCs w:val="28"/>
        </w:rPr>
        <w:t>непосредственно в Министерство 4</w:t>
      </w:r>
      <w:r w:rsidR="0020532E">
        <w:rPr>
          <w:rStyle w:val="markedcontent"/>
          <w:rFonts w:ascii="Times New Roman" w:hAnsi="Times New Roman" w:cs="Times New Roman"/>
          <w:sz w:val="28"/>
          <w:szCs w:val="28"/>
        </w:rPr>
        <w:t>0 обращений.</w:t>
      </w:r>
    </w:p>
    <w:p w:rsidR="00E421BB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Тематика </w:t>
      </w:r>
      <w:r w:rsidR="00F73C24">
        <w:rPr>
          <w:rStyle w:val="markedcontent"/>
          <w:rFonts w:ascii="Times New Roman" w:hAnsi="Times New Roman" w:cs="Times New Roman"/>
          <w:sz w:val="28"/>
          <w:szCs w:val="28"/>
        </w:rPr>
        <w:t xml:space="preserve">наиболее часто встречающихся </w:t>
      </w: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обращений граждан: </w:t>
      </w:r>
    </w:p>
    <w:p w:rsidR="0020532E" w:rsidRDefault="0020532E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7479"/>
        <w:gridCol w:w="2552"/>
      </w:tblGrid>
      <w:tr w:rsidR="00DC421F" w:rsidTr="005201A6">
        <w:tc>
          <w:tcPr>
            <w:tcW w:w="7479" w:type="dxa"/>
          </w:tcPr>
          <w:p w:rsidR="00DC421F" w:rsidRPr="0092205E" w:rsidRDefault="00DC421F" w:rsidP="002B7907">
            <w:pPr>
              <w:jc w:val="center"/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205E"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Тематика</w:t>
            </w:r>
          </w:p>
        </w:tc>
        <w:tc>
          <w:tcPr>
            <w:tcW w:w="2552" w:type="dxa"/>
          </w:tcPr>
          <w:p w:rsidR="00DC421F" w:rsidRPr="0092205E" w:rsidRDefault="00DC421F" w:rsidP="002B7907">
            <w:pPr>
              <w:jc w:val="center"/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205E"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</w:t>
            </w:r>
          </w:p>
        </w:tc>
      </w:tr>
      <w:tr w:rsidR="00DC421F" w:rsidTr="005201A6">
        <w:tc>
          <w:tcPr>
            <w:tcW w:w="7479" w:type="dxa"/>
          </w:tcPr>
          <w:p w:rsidR="00DC421F" w:rsidRDefault="00CC12BD" w:rsidP="00252269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3D47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По вопросу </w:t>
            </w:r>
            <w:proofErr w:type="gramStart"/>
            <w:r w:rsidRPr="003D47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строящихся</w:t>
            </w:r>
            <w:proofErr w:type="gramEnd"/>
            <w:r w:rsidRPr="003D47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МКД в нарушение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3D47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D47EB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требованиями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30.12.2004 года </w:t>
            </w:r>
            <w:r w:rsidRPr="003D47EB">
              <w:rPr>
                <w:rFonts w:ascii="Times New Roman" w:hAnsi="Times New Roman" w:cs="Times New Roman"/>
                <w:sz w:val="28"/>
                <w:szCs w:val="28"/>
              </w:rPr>
              <w:t>№ 214-ФЗ</w:t>
            </w:r>
          </w:p>
        </w:tc>
        <w:tc>
          <w:tcPr>
            <w:tcW w:w="2552" w:type="dxa"/>
          </w:tcPr>
          <w:p w:rsidR="00DC421F" w:rsidRDefault="00AA27BC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C421F" w:rsidTr="005201A6">
        <w:tc>
          <w:tcPr>
            <w:tcW w:w="7479" w:type="dxa"/>
          </w:tcPr>
          <w:p w:rsidR="00DC421F" w:rsidRDefault="00CC12BD" w:rsidP="00AA27BC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 вопросу строительства объектов социальной инфраструктуры</w:t>
            </w:r>
          </w:p>
        </w:tc>
        <w:tc>
          <w:tcPr>
            <w:tcW w:w="2552" w:type="dxa"/>
          </w:tcPr>
          <w:p w:rsidR="00DC421F" w:rsidRDefault="005201A6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C12BD" w:rsidTr="005201A6">
        <w:tc>
          <w:tcPr>
            <w:tcW w:w="7479" w:type="dxa"/>
          </w:tcPr>
          <w:p w:rsidR="00CC12BD" w:rsidRDefault="00CC12BD" w:rsidP="00AA27BC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E470DD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По строительству </w:t>
            </w:r>
            <w:r w:rsidRPr="00E470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мусоросортировочного комплекса в </w:t>
            </w:r>
            <w:proofErr w:type="spellStart"/>
            <w:r w:rsidRPr="00E470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Урванском</w:t>
            </w:r>
            <w:proofErr w:type="spellEnd"/>
            <w:r w:rsidRPr="00E470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муниципальном районе</w:t>
            </w:r>
          </w:p>
        </w:tc>
        <w:tc>
          <w:tcPr>
            <w:tcW w:w="2552" w:type="dxa"/>
          </w:tcPr>
          <w:p w:rsidR="00CC12BD" w:rsidRDefault="00CC12BD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C12BD" w:rsidTr="005201A6">
        <w:tc>
          <w:tcPr>
            <w:tcW w:w="7479" w:type="dxa"/>
          </w:tcPr>
          <w:p w:rsidR="00CC12BD" w:rsidRDefault="00CC12BD" w:rsidP="00AA27BC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2552" w:type="dxa"/>
          </w:tcPr>
          <w:p w:rsidR="00CC12BD" w:rsidRDefault="00CC12BD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C421F" w:rsidTr="005201A6">
        <w:tc>
          <w:tcPr>
            <w:tcW w:w="7479" w:type="dxa"/>
          </w:tcPr>
          <w:p w:rsidR="00DC421F" w:rsidRDefault="00DC421F" w:rsidP="00252269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Улучшение жилищных условий</w:t>
            </w:r>
          </w:p>
        </w:tc>
        <w:tc>
          <w:tcPr>
            <w:tcW w:w="2552" w:type="dxa"/>
          </w:tcPr>
          <w:p w:rsidR="00DC421F" w:rsidRDefault="00DC421F" w:rsidP="00AA27BC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</w:t>
            </w:r>
            <w:r w:rsidR="00AA27BC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01A6" w:rsidTr="005201A6">
        <w:tc>
          <w:tcPr>
            <w:tcW w:w="7479" w:type="dxa"/>
          </w:tcPr>
          <w:p w:rsidR="005201A6" w:rsidRPr="005201A6" w:rsidRDefault="0052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1A6">
              <w:rPr>
                <w:rFonts w:ascii="Times New Roman" w:hAnsi="Times New Roman" w:cs="Times New Roman"/>
                <w:sz w:val="28"/>
                <w:szCs w:val="28"/>
              </w:rPr>
              <w:t>Заявление на получение средств на выплату компенсации части процентной ставки по привлеченному кредиту</w:t>
            </w:r>
          </w:p>
        </w:tc>
        <w:tc>
          <w:tcPr>
            <w:tcW w:w="2552" w:type="dxa"/>
          </w:tcPr>
          <w:p w:rsidR="005201A6" w:rsidRPr="005201A6" w:rsidRDefault="005201A6" w:rsidP="0052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1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C12BD" w:rsidTr="005201A6">
        <w:tc>
          <w:tcPr>
            <w:tcW w:w="7479" w:type="dxa"/>
          </w:tcPr>
          <w:p w:rsidR="00CC12BD" w:rsidRDefault="00CC12BD" w:rsidP="00252269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Цены на недвижимость</w:t>
            </w:r>
          </w:p>
        </w:tc>
        <w:tc>
          <w:tcPr>
            <w:tcW w:w="2552" w:type="dxa"/>
          </w:tcPr>
          <w:p w:rsidR="00CC12BD" w:rsidRDefault="005201A6" w:rsidP="00AA27BC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421F" w:rsidTr="005201A6">
        <w:tc>
          <w:tcPr>
            <w:tcW w:w="7479" w:type="dxa"/>
          </w:tcPr>
          <w:p w:rsidR="00DC421F" w:rsidRDefault="00DC421F" w:rsidP="00252269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 переселению из аварийного жилья</w:t>
            </w:r>
          </w:p>
        </w:tc>
        <w:tc>
          <w:tcPr>
            <w:tcW w:w="2552" w:type="dxa"/>
          </w:tcPr>
          <w:p w:rsidR="00DC421F" w:rsidRDefault="005201A6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C12BD" w:rsidTr="005201A6">
        <w:tc>
          <w:tcPr>
            <w:tcW w:w="7479" w:type="dxa"/>
          </w:tcPr>
          <w:p w:rsidR="00CC12BD" w:rsidRDefault="00CC12BD" w:rsidP="00252269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 переселению из оползневой зоны</w:t>
            </w:r>
          </w:p>
        </w:tc>
        <w:tc>
          <w:tcPr>
            <w:tcW w:w="2552" w:type="dxa"/>
          </w:tcPr>
          <w:p w:rsidR="00CC12BD" w:rsidRDefault="00CC12BD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421F" w:rsidTr="005201A6">
        <w:tc>
          <w:tcPr>
            <w:tcW w:w="7479" w:type="dxa"/>
          </w:tcPr>
          <w:p w:rsidR="00DC421F" w:rsidRDefault="00DC421F" w:rsidP="00252269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Вопросы по капитальному ремонту МКД (в том числе замена кровли, замена лифта</w:t>
            </w:r>
            <w:r w:rsidR="00872B6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, о переносе сроков по капитальному ремонту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DC421F" w:rsidRDefault="005201A6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C421F" w:rsidTr="005201A6">
        <w:tc>
          <w:tcPr>
            <w:tcW w:w="7479" w:type="dxa"/>
          </w:tcPr>
          <w:p w:rsidR="00DC421F" w:rsidRDefault="00CC12BD" w:rsidP="00252269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Вопросы по оплате услуг ЖКХ</w:t>
            </w:r>
          </w:p>
        </w:tc>
        <w:tc>
          <w:tcPr>
            <w:tcW w:w="2552" w:type="dxa"/>
          </w:tcPr>
          <w:p w:rsidR="00DC421F" w:rsidRDefault="00CC12BD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C12BD" w:rsidTr="005201A6">
        <w:tc>
          <w:tcPr>
            <w:tcW w:w="7479" w:type="dxa"/>
          </w:tcPr>
          <w:p w:rsidR="00CC12BD" w:rsidRDefault="00CC12BD" w:rsidP="00252269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Вопросы по ТКО</w:t>
            </w:r>
          </w:p>
        </w:tc>
        <w:tc>
          <w:tcPr>
            <w:tcW w:w="2552" w:type="dxa"/>
          </w:tcPr>
          <w:p w:rsidR="00CC12BD" w:rsidRDefault="00CC12BD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C421F" w:rsidTr="005201A6">
        <w:tc>
          <w:tcPr>
            <w:tcW w:w="7479" w:type="dxa"/>
          </w:tcPr>
          <w:p w:rsidR="00DC421F" w:rsidRDefault="00DC421F" w:rsidP="00252269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Вопросы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водоснабжени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</w:p>
        </w:tc>
        <w:tc>
          <w:tcPr>
            <w:tcW w:w="2552" w:type="dxa"/>
          </w:tcPr>
          <w:p w:rsidR="00DC421F" w:rsidRDefault="00CC12BD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C12BD" w:rsidTr="005201A6">
        <w:tc>
          <w:tcPr>
            <w:tcW w:w="7479" w:type="dxa"/>
          </w:tcPr>
          <w:p w:rsidR="00CC12BD" w:rsidRPr="00DE368A" w:rsidRDefault="00CC12BD" w:rsidP="002522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по газификации</w:t>
            </w:r>
          </w:p>
        </w:tc>
        <w:tc>
          <w:tcPr>
            <w:tcW w:w="2552" w:type="dxa"/>
          </w:tcPr>
          <w:p w:rsidR="00CC12BD" w:rsidRDefault="00CC12BD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421F" w:rsidTr="005201A6">
        <w:tc>
          <w:tcPr>
            <w:tcW w:w="7479" w:type="dxa"/>
          </w:tcPr>
          <w:p w:rsidR="00DC421F" w:rsidRDefault="00DC421F" w:rsidP="00252269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Вопросы судебного характера</w:t>
            </w:r>
          </w:p>
        </w:tc>
        <w:tc>
          <w:tcPr>
            <w:tcW w:w="2552" w:type="dxa"/>
          </w:tcPr>
          <w:p w:rsidR="00DC421F" w:rsidRDefault="00CC12BD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421F" w:rsidRPr="0092205E" w:rsidTr="005201A6">
        <w:tc>
          <w:tcPr>
            <w:tcW w:w="7479" w:type="dxa"/>
          </w:tcPr>
          <w:p w:rsidR="00DC421F" w:rsidRPr="0092205E" w:rsidRDefault="00DC421F" w:rsidP="0092205E">
            <w:pPr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205E"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2552" w:type="dxa"/>
          </w:tcPr>
          <w:p w:rsidR="00DC421F" w:rsidRPr="0092205E" w:rsidRDefault="005201A6" w:rsidP="0092205E">
            <w:pPr>
              <w:jc w:val="center"/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156</w:t>
            </w:r>
          </w:p>
        </w:tc>
      </w:tr>
    </w:tbl>
    <w:p w:rsidR="0020532E" w:rsidRPr="0092205E" w:rsidRDefault="0020532E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b/>
          <w:i/>
          <w:sz w:val="28"/>
          <w:szCs w:val="28"/>
        </w:rPr>
      </w:pPr>
    </w:p>
    <w:p w:rsidR="00E421BB" w:rsidRPr="00E421BB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Все поступившие в </w:t>
      </w:r>
      <w:r w:rsidR="0092205E">
        <w:rPr>
          <w:rStyle w:val="markedcontent"/>
          <w:rFonts w:ascii="Times New Roman" w:hAnsi="Times New Roman" w:cs="Times New Roman"/>
          <w:sz w:val="28"/>
          <w:szCs w:val="28"/>
        </w:rPr>
        <w:t xml:space="preserve">Минстрой </w:t>
      </w: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КБР обращения граждан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своевременно регистрировались и направлялись по принадлежности на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исполнение в структу</w:t>
      </w:r>
      <w:r w:rsidR="00C715A1">
        <w:rPr>
          <w:rStyle w:val="markedcontent"/>
          <w:rFonts w:ascii="Times New Roman" w:hAnsi="Times New Roman" w:cs="Times New Roman"/>
          <w:sz w:val="28"/>
          <w:szCs w:val="28"/>
        </w:rPr>
        <w:t>рные подразделения министерства</w:t>
      </w:r>
      <w:r w:rsidR="0092205E">
        <w:rPr>
          <w:rStyle w:val="markedcontent"/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0447B">
        <w:rPr>
          <w:rStyle w:val="markedcontent"/>
          <w:rFonts w:ascii="Times New Roman" w:hAnsi="Times New Roman" w:cs="Times New Roman"/>
          <w:sz w:val="28"/>
          <w:szCs w:val="28"/>
        </w:rPr>
        <w:t>В</w:t>
      </w:r>
      <w:proofErr w:type="gramEnd"/>
      <w:r w:rsidR="0060447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установленным</w:t>
      </w:r>
      <w:proofErr w:type="gramEnd"/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 законодательством </w:t>
      </w:r>
      <w:r w:rsidR="0060447B">
        <w:rPr>
          <w:rStyle w:val="markedcontent"/>
          <w:rFonts w:ascii="Times New Roman" w:hAnsi="Times New Roman" w:cs="Times New Roman"/>
          <w:sz w:val="28"/>
          <w:szCs w:val="28"/>
        </w:rPr>
        <w:t xml:space="preserve">порядке </w:t>
      </w:r>
      <w:r w:rsidR="0092205E">
        <w:rPr>
          <w:rStyle w:val="markedcontent"/>
          <w:rFonts w:ascii="Times New Roman" w:hAnsi="Times New Roman" w:cs="Times New Roman"/>
          <w:sz w:val="28"/>
          <w:szCs w:val="28"/>
        </w:rPr>
        <w:t xml:space="preserve">специалистами Минстроя 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 КБР даны </w:t>
      </w:r>
      <w:r w:rsidR="0060447B">
        <w:rPr>
          <w:rStyle w:val="markedcontent"/>
          <w:rFonts w:ascii="Times New Roman" w:hAnsi="Times New Roman" w:cs="Times New Roman"/>
          <w:sz w:val="28"/>
          <w:szCs w:val="28"/>
        </w:rPr>
        <w:t xml:space="preserve">соответствующие 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разъяснения по </w:t>
      </w:r>
      <w:r w:rsidR="0060447B">
        <w:rPr>
          <w:rStyle w:val="markedcontent"/>
          <w:rFonts w:ascii="Times New Roman" w:hAnsi="Times New Roman" w:cs="Times New Roman"/>
          <w:sz w:val="28"/>
          <w:szCs w:val="28"/>
        </w:rPr>
        <w:t xml:space="preserve">поставленным 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вопросам</w:t>
      </w:r>
      <w:r w:rsidR="0060447B">
        <w:rPr>
          <w:rStyle w:val="markedcontent"/>
          <w:rFonts w:ascii="Times New Roman" w:hAnsi="Times New Roman" w:cs="Times New Roman"/>
          <w:sz w:val="28"/>
          <w:szCs w:val="28"/>
        </w:rPr>
        <w:t xml:space="preserve"> и направлены ответы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E421BB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Обращений граждан и организаций на предмет наличия информации о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фактах коррупции со стороны гражданских служащих М</w:t>
      </w:r>
      <w:r w:rsidR="0092205E">
        <w:rPr>
          <w:rStyle w:val="markedcontent"/>
          <w:rFonts w:ascii="Times New Roman" w:hAnsi="Times New Roman" w:cs="Times New Roman"/>
          <w:sz w:val="28"/>
          <w:szCs w:val="28"/>
        </w:rPr>
        <w:t xml:space="preserve">инстроя 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КБР в текущем году не поступало</w:t>
      </w:r>
      <w:r w:rsidR="005201A6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20532E" w:rsidRPr="0070754D" w:rsidRDefault="0020532E" w:rsidP="0020532E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20532E" w:rsidRPr="00E421BB" w:rsidRDefault="0020532E" w:rsidP="00252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0532E" w:rsidRPr="00E421BB" w:rsidSect="00C715A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20D"/>
    <w:rsid w:val="000A696E"/>
    <w:rsid w:val="00136619"/>
    <w:rsid w:val="00200C41"/>
    <w:rsid w:val="0020532E"/>
    <w:rsid w:val="00252269"/>
    <w:rsid w:val="002B7907"/>
    <w:rsid w:val="0037320D"/>
    <w:rsid w:val="003C451C"/>
    <w:rsid w:val="005201A6"/>
    <w:rsid w:val="005C1492"/>
    <w:rsid w:val="0060447B"/>
    <w:rsid w:val="006A0D72"/>
    <w:rsid w:val="0070754D"/>
    <w:rsid w:val="007B5FDE"/>
    <w:rsid w:val="00872B67"/>
    <w:rsid w:val="008C62D7"/>
    <w:rsid w:val="008F3630"/>
    <w:rsid w:val="0092205E"/>
    <w:rsid w:val="00AA27BC"/>
    <w:rsid w:val="00AE7625"/>
    <w:rsid w:val="00B6610A"/>
    <w:rsid w:val="00C715A1"/>
    <w:rsid w:val="00CC12BD"/>
    <w:rsid w:val="00DC421F"/>
    <w:rsid w:val="00E421BB"/>
    <w:rsid w:val="00ED17A3"/>
    <w:rsid w:val="00F73C24"/>
    <w:rsid w:val="00FA2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421BB"/>
  </w:style>
  <w:style w:type="paragraph" w:styleId="a3">
    <w:name w:val="Balloon Text"/>
    <w:basedOn w:val="a"/>
    <w:link w:val="a4"/>
    <w:uiPriority w:val="99"/>
    <w:semiHidden/>
    <w:unhideWhenUsed/>
    <w:rsid w:val="00E42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21B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05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421BB"/>
  </w:style>
  <w:style w:type="paragraph" w:styleId="a3">
    <w:name w:val="Balloon Text"/>
    <w:basedOn w:val="a"/>
    <w:link w:val="a4"/>
    <w:uiPriority w:val="99"/>
    <w:semiHidden/>
    <w:unhideWhenUsed/>
    <w:rsid w:val="00E42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2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AfashagovaL</dc:creator>
  <cp:lastModifiedBy>admin</cp:lastModifiedBy>
  <cp:revision>3</cp:revision>
  <cp:lastPrinted>2023-05-05T14:13:00Z</cp:lastPrinted>
  <dcterms:created xsi:type="dcterms:W3CDTF">2025-05-22T14:19:00Z</dcterms:created>
  <dcterms:modified xsi:type="dcterms:W3CDTF">2025-05-23T06:39:00Z</dcterms:modified>
</cp:coreProperties>
</file>