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723"/>
        <w:gridCol w:w="3632"/>
      </w:tblGrid>
      <w:tr w:rsidR="005478BD" w:rsidRPr="00713DAD" w:rsidTr="00DA3485">
        <w:tc>
          <w:tcPr>
            <w:tcW w:w="6487" w:type="dxa"/>
          </w:tcPr>
          <w:p w:rsidR="005478BD" w:rsidRPr="00713DAD" w:rsidRDefault="005478BD" w:rsidP="00DA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478BD" w:rsidRPr="0029766B" w:rsidRDefault="005478BD" w:rsidP="00DA3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5478BD" w:rsidRPr="0029766B" w:rsidRDefault="005478BD" w:rsidP="00DA348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к документации об отборе</w:t>
            </w:r>
          </w:p>
        </w:tc>
      </w:tr>
    </w:tbl>
    <w:p w:rsidR="005478BD" w:rsidRPr="00713DAD" w:rsidRDefault="005478BD" w:rsidP="005478BD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478BD" w:rsidRDefault="005478BD" w:rsidP="005478BD">
      <w:pPr>
        <w:tabs>
          <w:tab w:val="left" w:pos="142"/>
        </w:tabs>
        <w:spacing w:after="240"/>
        <w:ind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478BD" w:rsidRPr="0029766B" w:rsidRDefault="005478BD" w:rsidP="005478BD">
      <w:pPr>
        <w:tabs>
          <w:tab w:val="left" w:pos="142"/>
        </w:tabs>
        <w:spacing w:after="24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66B">
        <w:rPr>
          <w:rFonts w:ascii="Times New Roman" w:hAnsi="Times New Roman" w:cs="Times New Roman"/>
          <w:b/>
          <w:sz w:val="24"/>
          <w:szCs w:val="24"/>
        </w:rPr>
        <w:t xml:space="preserve">Расчет единого тарифа </w:t>
      </w:r>
      <w:r w:rsidRPr="0029766B">
        <w:rPr>
          <w:rFonts w:ascii="Times New Roman" w:hAnsi="Times New Roman" w:cs="Times New Roman"/>
          <w:b/>
          <w:sz w:val="24"/>
          <w:szCs w:val="24"/>
        </w:rPr>
        <w:br/>
        <w:t>на услугу регионального оператора</w:t>
      </w:r>
    </w:p>
    <w:p w:rsidR="005478BD" w:rsidRPr="0029766B" w:rsidRDefault="005478BD" w:rsidP="00547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 xml:space="preserve">Особенности расчета единого тарифа на услугу регионального оператора определены </w:t>
      </w:r>
      <w:r w:rsidRPr="0029766B">
        <w:rPr>
          <w:rFonts w:ascii="Times New Roman" w:eastAsia="Calibri" w:hAnsi="Times New Roman" w:cs="Times New Roman"/>
          <w:sz w:val="24"/>
          <w:szCs w:val="24"/>
        </w:rPr>
        <w:t>Основами ценообразования в области обращения с твердыми коммунальными отходами, утвержденными п</w:t>
      </w:r>
      <w:r w:rsidRPr="0029766B">
        <w:rPr>
          <w:rFonts w:ascii="Times New Roman" w:hAnsi="Times New Roman" w:cs="Times New Roman"/>
          <w:sz w:val="24"/>
          <w:szCs w:val="24"/>
        </w:rPr>
        <w:t>остановлением Правительства РФ от 30.05.2016 № 484 «О ценообразовании в области обращения с твердыми коммунальными отходами».</w:t>
      </w:r>
    </w:p>
    <w:p w:rsidR="005478BD" w:rsidRPr="0029766B" w:rsidRDefault="005478BD" w:rsidP="005478BD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766B">
        <w:rPr>
          <w:rFonts w:ascii="Times New Roman" w:eastAsia="Calibri" w:hAnsi="Times New Roman" w:cs="Times New Roman"/>
          <w:sz w:val="24"/>
          <w:szCs w:val="24"/>
        </w:rPr>
        <w:t>Единый тариф на услугу регионального оператора подлежит регулированию, осуществляемому органом регулирования тарифов в соответствии с принципами экономического регулирования в области обращения с отходами, предусмотренными Федеральным законом «Об отходах производства и потребления», Правилами регулирования тарифов и иными нормативными правовыми актами в области обращения с твердыми коммунальными отходами.</w:t>
      </w:r>
    </w:p>
    <w:p w:rsidR="005478BD" w:rsidRPr="0029766B" w:rsidRDefault="005478BD" w:rsidP="005478B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eastAsia="Calibri" w:hAnsi="Times New Roman" w:cs="Times New Roman"/>
          <w:sz w:val="24"/>
          <w:szCs w:val="24"/>
        </w:rPr>
        <w:t xml:space="preserve">Методические указания по расчету регулируемых тарифов в области обращения с твердыми коммунальными отходами утверждены приказом </w:t>
      </w:r>
      <w:r w:rsidRPr="0029766B">
        <w:rPr>
          <w:rFonts w:ascii="Times New Roman" w:hAnsi="Times New Roman" w:cs="Times New Roman"/>
          <w:sz w:val="24"/>
          <w:szCs w:val="24"/>
        </w:rPr>
        <w:t>ФАС России от 21.11.2016 № 1638/16 «Об утверждении Методических указаний по расчету регулируемых тарифов в области обращения с твердыми коммунальными отходами» (зарегистрировано в Минюсте России 02.12.2016 г. № 44544).</w:t>
      </w:r>
    </w:p>
    <w:p w:rsidR="005478BD" w:rsidRPr="0029766B" w:rsidRDefault="005478BD" w:rsidP="005478BD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766B">
        <w:rPr>
          <w:rFonts w:ascii="Times New Roman" w:eastAsia="Calibri" w:hAnsi="Times New Roman" w:cs="Times New Roman"/>
          <w:sz w:val="24"/>
          <w:szCs w:val="24"/>
        </w:rPr>
        <w:t>Единый тариф на услуги регионального оператора устанавливается в соответствии с условиями соглашения об организации деятельности по обращению с твердыми коммунальными отходами, заключаемого между региональным оператором и уполномоченным органом исполнительной власти субъекта Российской Федерации по результатам конкурса на выбор регионального оператора.</w:t>
      </w:r>
    </w:p>
    <w:p w:rsidR="005478BD" w:rsidRPr="0029766B" w:rsidRDefault="005478BD" w:rsidP="00547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>Единый тариф на услугу регионального оператора не может превышать стоимости услуг регионального оператора по организации деятельности по обращению с твердыми коммунальными отходами, определенной по результатам конкурсного отбора региональных операторов по обращению с твердыми коммунальными отходами.</w:t>
      </w:r>
    </w:p>
    <w:p w:rsidR="005478BD" w:rsidRPr="0029766B" w:rsidRDefault="005478BD" w:rsidP="005478BD">
      <w:pPr>
        <w:pStyle w:val="a6"/>
        <w:rPr>
          <w:rFonts w:ascii="Times New Roman" w:hAnsi="Times New Roman"/>
          <w:b/>
          <w:sz w:val="24"/>
          <w:szCs w:val="24"/>
          <w:lang w:eastAsia="ru-RU"/>
        </w:rPr>
      </w:pPr>
    </w:p>
    <w:p w:rsidR="005478BD" w:rsidRPr="0029766B" w:rsidRDefault="005478BD" w:rsidP="005478BD">
      <w:pPr>
        <w:pStyle w:val="a6"/>
        <w:rPr>
          <w:rFonts w:ascii="Times New Roman" w:hAnsi="Times New Roman"/>
          <w:b/>
          <w:sz w:val="24"/>
          <w:szCs w:val="24"/>
          <w:lang w:eastAsia="ru-RU"/>
        </w:rPr>
      </w:pPr>
    </w:p>
    <w:p w:rsidR="005478BD" w:rsidRPr="0029766B" w:rsidRDefault="005478BD" w:rsidP="005478BD">
      <w:pPr>
        <w:pStyle w:val="a6"/>
        <w:rPr>
          <w:rFonts w:ascii="Times New Roman" w:hAnsi="Times New Roman"/>
          <w:b/>
          <w:sz w:val="24"/>
          <w:szCs w:val="24"/>
          <w:lang w:eastAsia="ru-RU"/>
        </w:rPr>
      </w:pPr>
    </w:p>
    <w:p w:rsidR="005478BD" w:rsidRPr="0029766B" w:rsidRDefault="005478BD" w:rsidP="005478BD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5478BD" w:rsidRPr="0029766B" w:rsidRDefault="005478BD" w:rsidP="005478BD">
      <w:pPr>
        <w:pStyle w:val="a3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5478BD" w:rsidRPr="005478BD" w:rsidRDefault="005478BD" w:rsidP="005478BD">
      <w:pPr>
        <w:pStyle w:val="a3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29766B">
        <w:rPr>
          <w:rFonts w:ascii="Times New Roman" w:hAnsi="Times New Roman"/>
          <w:sz w:val="24"/>
          <w:szCs w:val="24"/>
        </w:rPr>
        <w:t>И.о</w:t>
      </w:r>
      <w:proofErr w:type="spellEnd"/>
      <w:r w:rsidRPr="0029766B">
        <w:rPr>
          <w:rFonts w:ascii="Times New Roman" w:hAnsi="Times New Roman"/>
          <w:sz w:val="24"/>
          <w:szCs w:val="24"/>
        </w:rPr>
        <w:t>. министра</w:t>
      </w:r>
      <w:r w:rsidRPr="0029766B">
        <w:rPr>
          <w:rFonts w:ascii="Times New Roman" w:hAnsi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bookmarkStart w:id="0" w:name="_GoBack"/>
      <w:bookmarkEnd w:id="0"/>
      <w:r w:rsidRPr="0029766B">
        <w:rPr>
          <w:rFonts w:ascii="Times New Roman" w:hAnsi="Times New Roman"/>
          <w:sz w:val="24"/>
          <w:szCs w:val="24"/>
        </w:rPr>
        <w:t xml:space="preserve">  А. Журавлев</w:t>
      </w:r>
    </w:p>
    <w:p w:rsidR="005478BD" w:rsidRPr="00746CF8" w:rsidRDefault="005478BD" w:rsidP="005478BD">
      <w:pPr>
        <w:ind w:firstLine="0"/>
        <w:rPr>
          <w:rFonts w:ascii="Times New Roman" w:hAnsi="Times New Roman" w:cs="Times New Roman"/>
        </w:rPr>
      </w:pPr>
    </w:p>
    <w:p w:rsidR="005478BD" w:rsidRPr="00713DAD" w:rsidRDefault="005478BD" w:rsidP="005478BD">
      <w:pPr>
        <w:pStyle w:val="a6"/>
        <w:tabs>
          <w:tab w:val="left" w:pos="6235"/>
        </w:tabs>
        <w:rPr>
          <w:rFonts w:ascii="Times New Roman" w:hAnsi="Times New Roman"/>
          <w:b/>
          <w:sz w:val="28"/>
          <w:szCs w:val="28"/>
        </w:rPr>
      </w:pPr>
      <w:r w:rsidRPr="00713DAD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713DAD">
        <w:rPr>
          <w:rFonts w:ascii="Times New Roman" w:hAnsi="Times New Roman"/>
          <w:b/>
          <w:sz w:val="28"/>
          <w:szCs w:val="28"/>
        </w:rPr>
        <w:br w:type="page"/>
      </w:r>
    </w:p>
    <w:p w:rsidR="00F53F0F" w:rsidRPr="00714086" w:rsidRDefault="00F53F0F" w:rsidP="00A209E7">
      <w:pPr>
        <w:ind w:firstLine="0"/>
        <w:rPr>
          <w:rFonts w:ascii="Times New Roman" w:hAnsi="Times New Roman" w:cs="Times New Roman"/>
        </w:rPr>
      </w:pPr>
    </w:p>
    <w:sectPr w:rsidR="00F53F0F" w:rsidRPr="0071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F0707"/>
    <w:multiLevelType w:val="hybridMultilevel"/>
    <w:tmpl w:val="9C3EA15E"/>
    <w:lvl w:ilvl="0" w:tplc="143C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8F337AD"/>
    <w:multiLevelType w:val="multilevel"/>
    <w:tmpl w:val="39224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DA"/>
    <w:rsid w:val="005478BD"/>
    <w:rsid w:val="00714086"/>
    <w:rsid w:val="008310DA"/>
    <w:rsid w:val="00A209E7"/>
    <w:rsid w:val="00F5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3995"/>
  <w15:chartTrackingRefBased/>
  <w15:docId w15:val="{5BB61AD4-5C4E-44BB-A145-00C0F0F7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0DA"/>
    <w:pPr>
      <w:spacing w:after="0" w:line="276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,Ненумерованный список,List Paragraph"/>
    <w:basedOn w:val="a"/>
    <w:link w:val="a4"/>
    <w:uiPriority w:val="34"/>
    <w:qFormat/>
    <w:rsid w:val="008310DA"/>
    <w:pPr>
      <w:ind w:left="720"/>
      <w:contextualSpacing/>
    </w:pPr>
  </w:style>
  <w:style w:type="character" w:styleId="a5">
    <w:name w:val="Hyperlink"/>
    <w:uiPriority w:val="99"/>
    <w:rsid w:val="008310DA"/>
    <w:rPr>
      <w:color w:val="0066CC"/>
      <w:u w:val="single"/>
    </w:rPr>
  </w:style>
  <w:style w:type="character" w:customStyle="1" w:styleId="a4">
    <w:name w:val="Абзац списка Знак"/>
    <w:aliases w:val="Абзац списка1 Знак,Ненумерованный список Знак,List Paragraph Знак"/>
    <w:link w:val="a3"/>
    <w:uiPriority w:val="34"/>
    <w:locked/>
    <w:rsid w:val="008310DA"/>
  </w:style>
  <w:style w:type="paragraph" w:styleId="a6">
    <w:name w:val="No Spacing"/>
    <w:uiPriority w:val="1"/>
    <w:qFormat/>
    <w:rsid w:val="005478BD"/>
    <w:pPr>
      <w:spacing w:after="0" w:line="240" w:lineRule="auto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2026-03-05T05:51:00Z</dcterms:created>
  <dcterms:modified xsi:type="dcterms:W3CDTF">2026-03-05T05:51:00Z</dcterms:modified>
</cp:coreProperties>
</file>